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B028D" w14:textId="77777777" w:rsidR="0069669C" w:rsidRPr="00527D4F" w:rsidRDefault="00527D4F" w:rsidP="00B17F93">
      <w:pPr>
        <w:spacing w:after="0" w:line="240" w:lineRule="auto"/>
        <w:rPr>
          <w:rFonts w:cstheme="minorHAnsi"/>
          <w:b/>
          <w:sz w:val="40"/>
          <w:szCs w:val="40"/>
          <w:lang w:eastAsia="cs-CZ"/>
        </w:rPr>
      </w:pPr>
      <w:r w:rsidRPr="00527D4F">
        <w:rPr>
          <w:rFonts w:cstheme="minorHAnsi"/>
          <w:b/>
          <w:sz w:val="40"/>
          <w:szCs w:val="40"/>
          <w:lang w:eastAsia="cs-CZ"/>
        </w:rPr>
        <w:t xml:space="preserve">                  </w:t>
      </w:r>
      <w:r w:rsidR="0069669C" w:rsidRPr="00527D4F">
        <w:rPr>
          <w:rFonts w:cstheme="minorHAnsi"/>
          <w:b/>
          <w:sz w:val="40"/>
          <w:szCs w:val="40"/>
          <w:lang w:eastAsia="cs-CZ"/>
        </w:rPr>
        <w:t xml:space="preserve">B </w:t>
      </w:r>
      <w:r w:rsidRPr="00527D4F">
        <w:rPr>
          <w:rFonts w:cstheme="minorHAnsi"/>
          <w:b/>
          <w:sz w:val="40"/>
          <w:szCs w:val="40"/>
          <w:lang w:eastAsia="cs-CZ"/>
        </w:rPr>
        <w:t xml:space="preserve"> -  </w:t>
      </w:r>
      <w:r w:rsidR="0069669C" w:rsidRPr="00527D4F">
        <w:rPr>
          <w:rFonts w:cstheme="minorHAnsi"/>
          <w:b/>
          <w:sz w:val="40"/>
          <w:szCs w:val="40"/>
          <w:lang w:eastAsia="cs-CZ"/>
        </w:rPr>
        <w:t>Souhrnná technická zpráva</w:t>
      </w:r>
    </w:p>
    <w:p w14:paraId="6B3DA1E1" w14:textId="77777777" w:rsidR="00FF3F9F" w:rsidRDefault="00FF3F9F" w:rsidP="00B17F93">
      <w:pPr>
        <w:pStyle w:val="Bezmezer"/>
        <w:jc w:val="both"/>
        <w:rPr>
          <w:b/>
          <w:sz w:val="24"/>
          <w:szCs w:val="24"/>
          <w:lang w:eastAsia="cs-CZ"/>
        </w:rPr>
      </w:pPr>
    </w:p>
    <w:p w14:paraId="36781998" w14:textId="77777777" w:rsidR="0069669C" w:rsidRDefault="0069669C" w:rsidP="00B17F93">
      <w:pPr>
        <w:pStyle w:val="Bezmezer"/>
        <w:jc w:val="both"/>
        <w:rPr>
          <w:b/>
          <w:sz w:val="24"/>
          <w:szCs w:val="24"/>
          <w:lang w:eastAsia="cs-CZ"/>
        </w:rPr>
      </w:pPr>
      <w:r w:rsidRPr="00037814">
        <w:rPr>
          <w:b/>
          <w:sz w:val="24"/>
          <w:szCs w:val="24"/>
          <w:lang w:eastAsia="cs-CZ"/>
        </w:rPr>
        <w:t>B.1 Popis území stavby</w:t>
      </w:r>
    </w:p>
    <w:p w14:paraId="387AA294" w14:textId="77777777" w:rsidR="00037814" w:rsidRPr="00037814" w:rsidRDefault="00037814" w:rsidP="00B17F93">
      <w:pPr>
        <w:pStyle w:val="Bezmezer"/>
        <w:jc w:val="both"/>
        <w:rPr>
          <w:b/>
          <w:sz w:val="24"/>
          <w:szCs w:val="24"/>
          <w:lang w:eastAsia="cs-CZ"/>
        </w:rPr>
      </w:pPr>
    </w:p>
    <w:p w14:paraId="53BBD0BF" w14:textId="77777777" w:rsidR="0069669C" w:rsidRDefault="004B2EA0" w:rsidP="00B17F93">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14:paraId="18A061B2" w14:textId="691FEE05" w:rsidR="00BD728B" w:rsidRDefault="00AF24F4" w:rsidP="00B17F93">
      <w:pPr>
        <w:pStyle w:val="Bezmezer"/>
        <w:jc w:val="both"/>
        <w:rPr>
          <w:rFonts w:ascii="Calibri" w:hAnsi="Calibri" w:cs="Calibri"/>
        </w:rPr>
      </w:pPr>
      <w:bookmarkStart w:id="0" w:name="_Hlk57788805"/>
      <w:r w:rsidRPr="005A619A">
        <w:rPr>
          <w:rFonts w:ascii="Calibri" w:hAnsi="Calibri" w:cs="Calibri"/>
        </w:rPr>
        <w:t xml:space="preserve">Jedná se o </w:t>
      </w:r>
      <w:r w:rsidR="009A1F66" w:rsidRPr="005A619A">
        <w:rPr>
          <w:rFonts w:ascii="Calibri" w:hAnsi="Calibri" w:cs="Calibri"/>
        </w:rPr>
        <w:t>venkovní prostor</w:t>
      </w:r>
      <w:r w:rsidR="00581A25">
        <w:rPr>
          <w:rFonts w:ascii="Calibri" w:hAnsi="Calibri" w:cs="Calibri"/>
        </w:rPr>
        <w:t xml:space="preserve"> </w:t>
      </w:r>
      <w:r w:rsidR="00BD728B">
        <w:rPr>
          <w:rFonts w:ascii="Calibri" w:hAnsi="Calibri" w:cs="Calibri"/>
        </w:rPr>
        <w:t xml:space="preserve">v zastavěné části města v bezprostředním okolí městské polikliniky na ulici Nádražní . Území je situováno  mezi Třídou Osvobození </w:t>
      </w:r>
      <w:r w:rsidR="00126FD1">
        <w:rPr>
          <w:rFonts w:ascii="Calibri" w:hAnsi="Calibri" w:cs="Calibri"/>
        </w:rPr>
        <w:t>-silnice I/55</w:t>
      </w:r>
      <w:r w:rsidR="00BD728B">
        <w:rPr>
          <w:rFonts w:ascii="Calibri" w:hAnsi="Calibri" w:cs="Calibri"/>
        </w:rPr>
        <w:t>, sídlištěm , městským parkem a řekou Dřevnice.</w:t>
      </w:r>
    </w:p>
    <w:p w14:paraId="71876D71" w14:textId="77777777" w:rsidR="00BD728B" w:rsidRDefault="00BD728B" w:rsidP="00B17F93">
      <w:pPr>
        <w:pStyle w:val="Bezmezer"/>
        <w:jc w:val="both"/>
        <w:rPr>
          <w:rFonts w:ascii="Calibri" w:hAnsi="Calibri" w:cs="Calibri"/>
        </w:rPr>
      </w:pPr>
    </w:p>
    <w:p w14:paraId="67440614" w14:textId="46CFFCAC" w:rsidR="009A1F66" w:rsidRPr="005A619A" w:rsidRDefault="009A1F66" w:rsidP="00B17F93">
      <w:pPr>
        <w:pStyle w:val="Bezmezer"/>
        <w:jc w:val="both"/>
        <w:rPr>
          <w:rFonts w:ascii="Calibri" w:hAnsi="Calibri" w:cs="Calibri"/>
        </w:rPr>
      </w:pPr>
      <w:r w:rsidRPr="005A619A">
        <w:rPr>
          <w:rFonts w:ascii="Calibri" w:hAnsi="Calibri" w:cs="Calibri"/>
        </w:rPr>
        <w:t>Prostor je tvořen plochami komunikací vozidlových</w:t>
      </w:r>
      <w:r w:rsidR="00581A25">
        <w:rPr>
          <w:rFonts w:ascii="Calibri" w:hAnsi="Calibri" w:cs="Calibri"/>
        </w:rPr>
        <w:t xml:space="preserve"> </w:t>
      </w:r>
      <w:r w:rsidR="004679CA">
        <w:rPr>
          <w:rFonts w:ascii="Calibri" w:hAnsi="Calibri" w:cs="Calibri"/>
        </w:rPr>
        <w:t>, parkovacích stání</w:t>
      </w:r>
      <w:r w:rsidR="00581A25">
        <w:rPr>
          <w:rFonts w:ascii="Calibri" w:hAnsi="Calibri" w:cs="Calibri"/>
        </w:rPr>
        <w:t xml:space="preserve"> , </w:t>
      </w:r>
      <w:r w:rsidRPr="005A619A">
        <w:rPr>
          <w:rFonts w:ascii="Calibri" w:hAnsi="Calibri" w:cs="Calibri"/>
        </w:rPr>
        <w:t xml:space="preserve"> </w:t>
      </w:r>
      <w:r w:rsidR="004679CA">
        <w:rPr>
          <w:rFonts w:ascii="Calibri" w:hAnsi="Calibri" w:cs="Calibri"/>
        </w:rPr>
        <w:t xml:space="preserve">komunikací </w:t>
      </w:r>
      <w:r w:rsidRPr="005A619A">
        <w:rPr>
          <w:rFonts w:ascii="Calibri" w:hAnsi="Calibri" w:cs="Calibri"/>
        </w:rPr>
        <w:t>pěších a plochami sídlištní zeleně. Území je rovin</w:t>
      </w:r>
      <w:r w:rsidR="00D126C2" w:rsidRPr="005A619A">
        <w:rPr>
          <w:rFonts w:ascii="Calibri" w:hAnsi="Calibri" w:cs="Calibri"/>
        </w:rPr>
        <w:t>até.</w:t>
      </w:r>
      <w:r w:rsidRPr="005A619A">
        <w:rPr>
          <w:rFonts w:ascii="Calibri" w:hAnsi="Calibri" w:cs="Calibri"/>
        </w:rPr>
        <w:t xml:space="preserve"> </w:t>
      </w:r>
      <w:bookmarkEnd w:id="0"/>
      <w:r w:rsidRPr="005A619A">
        <w:rPr>
          <w:rFonts w:ascii="Calibri" w:hAnsi="Calibri" w:cs="Calibri"/>
        </w:rPr>
        <w:t>V území se nacházejí trasy inženýrských sítí, které</w:t>
      </w:r>
      <w:r w:rsidR="00355FC0">
        <w:rPr>
          <w:rFonts w:ascii="Calibri" w:hAnsi="Calibri" w:cs="Calibri"/>
        </w:rPr>
        <w:t xml:space="preserve"> </w:t>
      </w:r>
      <w:r w:rsidR="00DF72BF">
        <w:rPr>
          <w:rFonts w:ascii="Calibri" w:hAnsi="Calibri" w:cs="Calibri"/>
        </w:rPr>
        <w:t>ne</w:t>
      </w:r>
      <w:r w:rsidR="00355FC0">
        <w:rPr>
          <w:rFonts w:ascii="Calibri" w:hAnsi="Calibri" w:cs="Calibri"/>
        </w:rPr>
        <w:t xml:space="preserve">budou </w:t>
      </w:r>
      <w:r w:rsidRPr="005A619A">
        <w:rPr>
          <w:rFonts w:ascii="Calibri" w:hAnsi="Calibri" w:cs="Calibri"/>
        </w:rPr>
        <w:t xml:space="preserve"> realizací stavby</w:t>
      </w:r>
      <w:r w:rsidR="00355FC0">
        <w:rPr>
          <w:rFonts w:ascii="Calibri" w:hAnsi="Calibri" w:cs="Calibri"/>
        </w:rPr>
        <w:t xml:space="preserve"> </w:t>
      </w:r>
      <w:r w:rsidRPr="005A619A">
        <w:rPr>
          <w:rFonts w:ascii="Calibri" w:hAnsi="Calibri" w:cs="Calibri"/>
        </w:rPr>
        <w:t xml:space="preserve">dotčeny, stavba nevyvolá žádné přeložky </w:t>
      </w:r>
      <w:r w:rsidR="004679CA">
        <w:rPr>
          <w:rFonts w:ascii="Calibri" w:hAnsi="Calibri" w:cs="Calibri"/>
        </w:rPr>
        <w:t xml:space="preserve">, mimo části trasy </w:t>
      </w:r>
      <w:r w:rsidR="00610DAB">
        <w:rPr>
          <w:rFonts w:ascii="Calibri" w:hAnsi="Calibri" w:cs="Calibri"/>
        </w:rPr>
        <w:t xml:space="preserve">sdělovacích kabelů </w:t>
      </w:r>
      <w:proofErr w:type="spellStart"/>
      <w:r w:rsidR="00610DAB">
        <w:rPr>
          <w:rFonts w:ascii="Calibri" w:hAnsi="Calibri" w:cs="Calibri"/>
        </w:rPr>
        <w:t>Zlinnet</w:t>
      </w:r>
      <w:proofErr w:type="spellEnd"/>
      <w:r w:rsidR="004679CA">
        <w:rPr>
          <w:rFonts w:ascii="Calibri" w:hAnsi="Calibri" w:cs="Calibri"/>
        </w:rPr>
        <w:t xml:space="preserve"> a uložení do chrániček slaboproudých kabelů</w:t>
      </w:r>
      <w:r w:rsidR="00610DAB">
        <w:rPr>
          <w:rFonts w:ascii="Calibri" w:hAnsi="Calibri" w:cs="Calibri"/>
        </w:rPr>
        <w:t xml:space="preserve"> a kabelů VO</w:t>
      </w:r>
      <w:r w:rsidR="004679CA">
        <w:rPr>
          <w:rFonts w:ascii="Calibri" w:hAnsi="Calibri" w:cs="Calibri"/>
        </w:rPr>
        <w:t xml:space="preserve">. </w:t>
      </w:r>
      <w:r w:rsidRPr="005A619A">
        <w:rPr>
          <w:rFonts w:ascii="Calibri" w:hAnsi="Calibri" w:cs="Calibri"/>
        </w:rPr>
        <w:t xml:space="preserve"> Území je dopravně dobře dostupné po </w:t>
      </w:r>
      <w:r w:rsidR="00581A25">
        <w:rPr>
          <w:rFonts w:ascii="Calibri" w:hAnsi="Calibri" w:cs="Calibri"/>
        </w:rPr>
        <w:t xml:space="preserve">silnici </w:t>
      </w:r>
      <w:proofErr w:type="spellStart"/>
      <w:r w:rsidR="004679CA">
        <w:rPr>
          <w:rFonts w:ascii="Calibri" w:hAnsi="Calibri" w:cs="Calibri"/>
        </w:rPr>
        <w:t>I</w:t>
      </w:r>
      <w:r w:rsidR="00581A25">
        <w:rPr>
          <w:rFonts w:ascii="Calibri" w:hAnsi="Calibri" w:cs="Calibri"/>
        </w:rPr>
        <w:t>.třídy</w:t>
      </w:r>
      <w:proofErr w:type="spellEnd"/>
      <w:r w:rsidR="00581A25">
        <w:rPr>
          <w:rFonts w:ascii="Calibri" w:hAnsi="Calibri" w:cs="Calibri"/>
        </w:rPr>
        <w:t xml:space="preserve"> </w:t>
      </w:r>
      <w:r w:rsidR="00355FC0">
        <w:rPr>
          <w:rFonts w:ascii="Calibri" w:hAnsi="Calibri" w:cs="Calibri"/>
        </w:rPr>
        <w:t xml:space="preserve">s návazností na </w:t>
      </w:r>
      <w:r w:rsidR="008A5ED8">
        <w:rPr>
          <w:rFonts w:ascii="Calibri" w:hAnsi="Calibri" w:cs="Calibri"/>
        </w:rPr>
        <w:t>komunikační síť města.</w:t>
      </w:r>
    </w:p>
    <w:p w14:paraId="37AA0D2D" w14:textId="1408C1CD" w:rsidR="00AF24F4" w:rsidRDefault="00D126C2" w:rsidP="00B17F93">
      <w:pPr>
        <w:pStyle w:val="Bezmezer"/>
        <w:jc w:val="both"/>
        <w:rPr>
          <w:rFonts w:ascii="Calibri" w:hAnsi="Calibri" w:cs="Calibri"/>
        </w:rPr>
      </w:pPr>
      <w:r w:rsidRPr="005A619A">
        <w:rPr>
          <w:rFonts w:ascii="Calibri" w:hAnsi="Calibri" w:cs="Calibri"/>
        </w:rPr>
        <w:t>Využití území se realizací stavby nezmění.</w:t>
      </w:r>
    </w:p>
    <w:p w14:paraId="11C83E02" w14:textId="77777777" w:rsidR="00037814" w:rsidRPr="005A619A" w:rsidRDefault="00037814" w:rsidP="00B17F93">
      <w:pPr>
        <w:pStyle w:val="Bezmezer"/>
        <w:jc w:val="both"/>
        <w:rPr>
          <w:rFonts w:ascii="Calibri" w:hAnsi="Calibri" w:cs="Calibri"/>
        </w:rPr>
      </w:pPr>
    </w:p>
    <w:p w14:paraId="49FF9137" w14:textId="77777777" w:rsidR="0069669C" w:rsidRDefault="004B2EA0" w:rsidP="00B17F93">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6C72D78D" w14:textId="2EFF9623" w:rsidR="000366F9" w:rsidRPr="000366F9" w:rsidRDefault="000366F9" w:rsidP="00B17F93">
      <w:pPr>
        <w:pStyle w:val="Bezmezer"/>
        <w:jc w:val="both"/>
      </w:pPr>
      <w:r w:rsidRPr="000366F9">
        <w:t>Navržená stavba je svým obsahem, zastavěností pozemku i charakterem v souladu s  územním plánem města Otrokovice, schváleným usnesením zastupitelstva.</w:t>
      </w:r>
    </w:p>
    <w:p w14:paraId="0CC41DA2" w14:textId="77777777" w:rsidR="009A1F66" w:rsidRPr="00200D6B" w:rsidRDefault="009A1F66" w:rsidP="00B17F93">
      <w:pPr>
        <w:pStyle w:val="Bezmezer"/>
        <w:jc w:val="both"/>
        <w:rPr>
          <w:bCs/>
          <w:u w:val="single"/>
          <w:lang w:eastAsia="cs-CZ"/>
        </w:rPr>
      </w:pPr>
    </w:p>
    <w:p w14:paraId="5AB1886C" w14:textId="77777777" w:rsidR="0069669C" w:rsidRPr="00200D6B" w:rsidRDefault="0069669C" w:rsidP="00B17F93">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67CB7664" w14:textId="77777777" w:rsidR="00200D6B" w:rsidRDefault="00200D6B" w:rsidP="00B17F93">
      <w:pPr>
        <w:pStyle w:val="Bezmezer"/>
        <w:jc w:val="both"/>
        <w:rPr>
          <w:lang w:eastAsia="cs-CZ"/>
        </w:rPr>
      </w:pPr>
      <w:r w:rsidRPr="00200D6B">
        <w:rPr>
          <w:lang w:eastAsia="cs-CZ"/>
        </w:rPr>
        <w:t>-neposuzuje se</w:t>
      </w:r>
    </w:p>
    <w:p w14:paraId="0389CE65" w14:textId="77777777" w:rsidR="00037814" w:rsidRPr="00200D6B" w:rsidRDefault="00037814" w:rsidP="00B17F93">
      <w:pPr>
        <w:pStyle w:val="Bezmezer"/>
        <w:jc w:val="both"/>
        <w:rPr>
          <w:lang w:eastAsia="cs-CZ"/>
        </w:rPr>
      </w:pPr>
    </w:p>
    <w:p w14:paraId="58BFBA07" w14:textId="77777777" w:rsidR="0069669C" w:rsidRDefault="004B2EA0" w:rsidP="00B17F93">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4E50875E" w14:textId="77777777" w:rsidR="005A619A" w:rsidRDefault="005A619A" w:rsidP="00B17F93">
      <w:pPr>
        <w:pStyle w:val="Bezmezer"/>
        <w:jc w:val="both"/>
        <w:rPr>
          <w:rFonts w:ascii="Calibri" w:hAnsi="Calibri" w:cs="Calibri"/>
        </w:rPr>
      </w:pPr>
      <w:r w:rsidRPr="005A619A">
        <w:rPr>
          <w:rFonts w:ascii="Calibri" w:hAnsi="Calibri" w:cs="Calibri"/>
        </w:rPr>
        <w:t xml:space="preserve">Pro akci byl proveden, s ohledem na </w:t>
      </w:r>
      <w:r w:rsidR="00636922">
        <w:rPr>
          <w:rFonts w:ascii="Calibri" w:hAnsi="Calibri" w:cs="Calibri"/>
        </w:rPr>
        <w:t>charakter</w:t>
      </w:r>
      <w:r w:rsidRPr="005A619A">
        <w:rPr>
          <w:rFonts w:ascii="Calibri" w:hAnsi="Calibri" w:cs="Calibri"/>
        </w:rPr>
        <w:t xml:space="preserve"> stavby a  územní podmínky, pouze průzkum rekognoskací území.  </w:t>
      </w:r>
    </w:p>
    <w:p w14:paraId="1E0425F4" w14:textId="77777777" w:rsidR="005A619A" w:rsidRPr="00200D6B" w:rsidRDefault="005A619A" w:rsidP="00B17F93">
      <w:pPr>
        <w:pStyle w:val="Bezmezer"/>
        <w:jc w:val="both"/>
        <w:rPr>
          <w:u w:val="single"/>
          <w:lang w:eastAsia="cs-CZ"/>
        </w:rPr>
      </w:pPr>
    </w:p>
    <w:p w14:paraId="2030CE12" w14:textId="77777777" w:rsidR="0069669C" w:rsidRPr="00200D6B" w:rsidRDefault="004B2EA0" w:rsidP="00B17F93">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0B5E5D83" w14:textId="77777777" w:rsidR="00200D6B" w:rsidRDefault="00200D6B" w:rsidP="00B17F93">
      <w:pPr>
        <w:pStyle w:val="Bezmezer"/>
        <w:jc w:val="both"/>
        <w:rPr>
          <w:lang w:eastAsia="cs-CZ"/>
        </w:rPr>
      </w:pPr>
      <w:r w:rsidRPr="00200D6B">
        <w:rPr>
          <w:lang w:eastAsia="cs-CZ"/>
        </w:rPr>
        <w:t>Stavba nezasahuje do ochranných pásem</w:t>
      </w:r>
    </w:p>
    <w:p w14:paraId="3E361D51" w14:textId="77777777" w:rsidR="00A64CDA" w:rsidRPr="007928FA" w:rsidRDefault="00A64CDA" w:rsidP="00B17F93">
      <w:pPr>
        <w:pStyle w:val="Bezmezer"/>
        <w:jc w:val="both"/>
      </w:pPr>
      <w:r w:rsidRPr="007928FA">
        <w:t>Stavba neleží v zátopovém území</w:t>
      </w:r>
    </w:p>
    <w:p w14:paraId="3D0F8524" w14:textId="77777777" w:rsidR="00A64CDA" w:rsidRPr="007928FA" w:rsidRDefault="00A64CDA" w:rsidP="00B17F93">
      <w:pPr>
        <w:pStyle w:val="Bezmezer"/>
        <w:jc w:val="both"/>
      </w:pPr>
      <w:r w:rsidRPr="007928FA">
        <w:t>Stavba neleží v památkové zóně</w:t>
      </w:r>
    </w:p>
    <w:p w14:paraId="17739251" w14:textId="77777777" w:rsidR="00A64CDA" w:rsidRPr="007928FA" w:rsidRDefault="00A64CDA" w:rsidP="00B17F93">
      <w:pPr>
        <w:pStyle w:val="Bezmezer"/>
        <w:jc w:val="both"/>
      </w:pPr>
      <w:r w:rsidRPr="007928FA">
        <w:t>Stavba se nedotýká kulturních památek</w:t>
      </w:r>
    </w:p>
    <w:p w14:paraId="47C0F7E8" w14:textId="77777777" w:rsidR="00A64CDA" w:rsidRPr="00200D6B" w:rsidRDefault="00A64CDA" w:rsidP="00B17F93">
      <w:pPr>
        <w:pStyle w:val="Bezmezer"/>
        <w:jc w:val="both"/>
        <w:rPr>
          <w:lang w:eastAsia="cs-CZ"/>
        </w:rPr>
      </w:pPr>
    </w:p>
    <w:p w14:paraId="50F347E3" w14:textId="77777777" w:rsidR="0069669C" w:rsidRDefault="004B2EA0" w:rsidP="00B17F93">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2019A9AE" w14:textId="77777777" w:rsidR="004B2EA0" w:rsidRPr="004B2EA0" w:rsidRDefault="004B2EA0" w:rsidP="00B17F93">
      <w:pPr>
        <w:pStyle w:val="Bezmezer"/>
        <w:jc w:val="both"/>
        <w:rPr>
          <w:rFonts w:ascii="Calibri" w:hAnsi="Calibri" w:cs="Calibri"/>
        </w:rPr>
      </w:pPr>
      <w:r w:rsidRPr="004B2EA0">
        <w:rPr>
          <w:rFonts w:ascii="Calibri" w:hAnsi="Calibri" w:cs="Calibri"/>
        </w:rPr>
        <w:t xml:space="preserve">Nejedná se o zaplavované území. </w:t>
      </w:r>
    </w:p>
    <w:p w14:paraId="138F465D" w14:textId="77777777" w:rsidR="004B2EA0" w:rsidRPr="004B2EA0" w:rsidRDefault="004B2EA0" w:rsidP="00B17F93">
      <w:pPr>
        <w:pStyle w:val="Bezmezer"/>
        <w:jc w:val="both"/>
        <w:rPr>
          <w:rFonts w:ascii="Calibri" w:hAnsi="Calibri" w:cs="Calibri"/>
        </w:rPr>
      </w:pPr>
      <w:r w:rsidRPr="004B2EA0">
        <w:rPr>
          <w:rFonts w:ascii="Calibri" w:hAnsi="Calibri" w:cs="Calibri"/>
        </w:rPr>
        <w:t>Nejedná se o poddolované území.</w:t>
      </w:r>
    </w:p>
    <w:p w14:paraId="7A8B2291" w14:textId="77777777" w:rsidR="004B2EA0" w:rsidRPr="000366F9" w:rsidRDefault="004B2EA0" w:rsidP="00B17F93">
      <w:pPr>
        <w:pStyle w:val="Bezmezer"/>
        <w:jc w:val="both"/>
        <w:rPr>
          <w:u w:val="single"/>
          <w:lang w:eastAsia="cs-CZ"/>
        </w:rPr>
      </w:pPr>
    </w:p>
    <w:p w14:paraId="46BA0B23" w14:textId="77777777" w:rsidR="0069669C" w:rsidRDefault="00C86071" w:rsidP="00B17F93">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6A4A1E4C" w14:textId="77777777" w:rsidR="00C86071" w:rsidRPr="00C86071" w:rsidRDefault="00C86071" w:rsidP="00B17F93">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3879289F" w14:textId="77777777" w:rsidR="00C86071" w:rsidRPr="000366F9" w:rsidRDefault="00C86071" w:rsidP="00B17F93">
      <w:pPr>
        <w:pStyle w:val="Bezmezer"/>
        <w:jc w:val="both"/>
        <w:rPr>
          <w:u w:val="single"/>
          <w:lang w:eastAsia="cs-CZ"/>
        </w:rPr>
      </w:pPr>
    </w:p>
    <w:p w14:paraId="1B181B87" w14:textId="77777777" w:rsidR="0069669C" w:rsidRPr="000366F9" w:rsidRDefault="00C86071" w:rsidP="00B17F93">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14:paraId="06E4D3A0" w14:textId="77777777" w:rsidR="00A4323A" w:rsidRDefault="00C86071" w:rsidP="00B17F93">
      <w:pPr>
        <w:pStyle w:val="Bezmezer"/>
        <w:jc w:val="both"/>
        <w:rPr>
          <w:rFonts w:ascii="Calibri" w:hAnsi="Calibri" w:cs="Calibri"/>
          <w:bCs/>
        </w:rPr>
      </w:pPr>
      <w:r w:rsidRPr="00DB3D27">
        <w:rPr>
          <w:rFonts w:ascii="Calibri" w:hAnsi="Calibri" w:cs="Calibri"/>
          <w:bCs/>
        </w:rPr>
        <w:t xml:space="preserve">Stavba nevyžaduje asanace nebo demolice s výjimkou rozebrání stávajících zpevněných ploch. </w:t>
      </w:r>
    </w:p>
    <w:p w14:paraId="139762D7" w14:textId="30EAF46C" w:rsidR="00236BDD" w:rsidRDefault="00A4323A" w:rsidP="00B17F93">
      <w:pPr>
        <w:spacing w:after="0" w:line="240" w:lineRule="auto"/>
        <w:jc w:val="both"/>
        <w:rPr>
          <w:rFonts w:ascii="Calibri" w:hAnsi="Calibri" w:cs="Calibri"/>
          <w:bCs/>
        </w:rPr>
      </w:pPr>
      <w:r w:rsidRPr="007928FA">
        <w:rPr>
          <w:rFonts w:ascii="Calibri" w:hAnsi="Calibri" w:cs="Calibri"/>
          <w:bCs/>
        </w:rPr>
        <w:t xml:space="preserve">Stavba </w:t>
      </w:r>
      <w:r w:rsidR="00433BE7">
        <w:rPr>
          <w:rFonts w:ascii="Calibri" w:hAnsi="Calibri" w:cs="Calibri"/>
          <w:bCs/>
        </w:rPr>
        <w:t>si vyžádá kácení</w:t>
      </w:r>
      <w:r w:rsidR="004F7238">
        <w:rPr>
          <w:rFonts w:ascii="Calibri" w:hAnsi="Calibri" w:cs="Calibri"/>
          <w:bCs/>
        </w:rPr>
        <w:t xml:space="preserve"> vzrostlých stromů</w:t>
      </w:r>
      <w:r w:rsidR="00433BE7">
        <w:rPr>
          <w:rFonts w:ascii="Calibri" w:hAnsi="Calibri" w:cs="Calibri"/>
          <w:bCs/>
        </w:rPr>
        <w:t xml:space="preserve"> ,</w:t>
      </w:r>
      <w:r w:rsidR="004F7238">
        <w:rPr>
          <w:rFonts w:ascii="Calibri" w:hAnsi="Calibri" w:cs="Calibri"/>
          <w:bCs/>
        </w:rPr>
        <w:t xml:space="preserve"> za které bude vysazena náhradní výsadba</w:t>
      </w:r>
      <w:r w:rsidR="00433BE7">
        <w:rPr>
          <w:rFonts w:ascii="Calibri" w:hAnsi="Calibri" w:cs="Calibri"/>
          <w:bCs/>
        </w:rPr>
        <w:t>.</w:t>
      </w:r>
    </w:p>
    <w:p w14:paraId="40AFAA3A" w14:textId="77777777" w:rsidR="004F7238" w:rsidRDefault="004F7238" w:rsidP="00B17F93">
      <w:pPr>
        <w:spacing w:after="0" w:line="240" w:lineRule="auto"/>
        <w:jc w:val="both"/>
        <w:rPr>
          <w:rFonts w:ascii="Calibri" w:hAnsi="Calibri" w:cs="Calibri"/>
          <w:bCs/>
        </w:rPr>
      </w:pPr>
    </w:p>
    <w:p w14:paraId="31B7910C" w14:textId="77777777" w:rsidR="0069669C" w:rsidRDefault="00C86071" w:rsidP="00B17F93">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14:paraId="6A444303" w14:textId="77777777" w:rsidR="009450E2" w:rsidRPr="0049548A" w:rsidRDefault="00C86071" w:rsidP="00B17F93">
      <w:pPr>
        <w:pStyle w:val="Bezmezer"/>
        <w:jc w:val="both"/>
        <w:rPr>
          <w:b/>
        </w:rPr>
      </w:pPr>
      <w:r w:rsidRPr="00DB3D27">
        <w:rPr>
          <w:rFonts w:ascii="Calibri" w:hAnsi="Calibri" w:cs="Calibri"/>
          <w:bCs/>
        </w:rPr>
        <w:t xml:space="preserve">Stavba nevyžaduje zábor pozemků ZPF </w:t>
      </w:r>
      <w:r w:rsidR="00433BE7">
        <w:rPr>
          <w:rFonts w:ascii="Calibri" w:hAnsi="Calibri" w:cs="Calibri"/>
          <w:bCs/>
        </w:rPr>
        <w:t>ani LPF</w:t>
      </w:r>
      <w:r w:rsidR="00236BDD">
        <w:rPr>
          <w:rFonts w:ascii="Calibri" w:hAnsi="Calibri" w:cs="Calibri"/>
          <w:bCs/>
        </w:rPr>
        <w:t xml:space="preserve">. </w:t>
      </w:r>
    </w:p>
    <w:p w14:paraId="57CBB922" w14:textId="77777777" w:rsidR="00C86071" w:rsidRDefault="00C86071" w:rsidP="00B17F93">
      <w:pPr>
        <w:pStyle w:val="Zkladntextodsazen"/>
        <w:spacing w:after="0" w:line="240" w:lineRule="auto"/>
        <w:ind w:left="0"/>
        <w:jc w:val="both"/>
        <w:rPr>
          <w:rFonts w:ascii="Calibri" w:hAnsi="Calibri" w:cs="Calibri"/>
          <w:bCs/>
        </w:rPr>
      </w:pPr>
      <w:r w:rsidRPr="00DB3D27">
        <w:rPr>
          <w:rFonts w:ascii="Calibri" w:hAnsi="Calibri" w:cs="Calibri"/>
          <w:bCs/>
        </w:rPr>
        <w:t xml:space="preserve">Dle údajů v katastrů nemovitostí jsou </w:t>
      </w:r>
      <w:r w:rsidR="000643E6">
        <w:rPr>
          <w:rFonts w:ascii="Calibri" w:hAnsi="Calibri" w:cs="Calibri"/>
          <w:bCs/>
        </w:rPr>
        <w:t xml:space="preserve">ostatní </w:t>
      </w:r>
      <w:r w:rsidRPr="00DB3D27">
        <w:rPr>
          <w:rFonts w:ascii="Calibri" w:hAnsi="Calibri" w:cs="Calibri"/>
          <w:bCs/>
        </w:rPr>
        <w:t>pozemky stavby výhradně vedeny jako ostatní plochy.</w:t>
      </w:r>
    </w:p>
    <w:p w14:paraId="3D8A2E89" w14:textId="77777777" w:rsidR="007C7764" w:rsidRPr="00DB3D27" w:rsidRDefault="007C7764" w:rsidP="00B17F93">
      <w:pPr>
        <w:pStyle w:val="Bezmezer"/>
        <w:jc w:val="both"/>
        <w:rPr>
          <w:rFonts w:ascii="Calibri" w:hAnsi="Calibri" w:cs="Calibri"/>
          <w:bCs/>
        </w:rPr>
      </w:pPr>
    </w:p>
    <w:p w14:paraId="792807CC" w14:textId="77777777" w:rsidR="0069669C" w:rsidRDefault="00C86071" w:rsidP="00B17F93">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0FC008A2" w14:textId="77777777" w:rsidR="00045A74" w:rsidRPr="00DB3D27" w:rsidRDefault="00045A74" w:rsidP="00B17F93">
      <w:pPr>
        <w:pStyle w:val="Bezmezer"/>
        <w:jc w:val="both"/>
      </w:pPr>
      <w:r w:rsidRPr="00DB3D27">
        <w:t xml:space="preserve">Územně technické podmínky stavby jsou jednoduché. Stavba bude napojena na stávající síť vozidlových a pěších komunikací, napojení na technickou infrastrukturu se týká </w:t>
      </w:r>
      <w:r>
        <w:t xml:space="preserve"> </w:t>
      </w:r>
      <w:r w:rsidRPr="00DB3D27">
        <w:t>veřejného osvětlení</w:t>
      </w:r>
      <w:r>
        <w:t xml:space="preserve"> – </w:t>
      </w:r>
      <w:r w:rsidR="000E708B">
        <w:t>nová kabelová trasa s osvětlovacími body</w:t>
      </w:r>
      <w:r w:rsidR="0085303D">
        <w:t xml:space="preserve"> přechodového osvětlení</w:t>
      </w:r>
      <w:r w:rsidR="000E708B">
        <w:t xml:space="preserve"> </w:t>
      </w:r>
      <w:r w:rsidRPr="00DB3D27">
        <w:t>, kter</w:t>
      </w:r>
      <w:r w:rsidR="000E708B">
        <w:t>é</w:t>
      </w:r>
      <w:r w:rsidRPr="00DB3D27">
        <w:t xml:space="preserve"> bude napojeno na stávající kabelový rozvod v území. </w:t>
      </w:r>
    </w:p>
    <w:p w14:paraId="141856BD" w14:textId="77777777" w:rsidR="000E4CD2" w:rsidRDefault="000E4CD2" w:rsidP="00B17F93">
      <w:pPr>
        <w:pStyle w:val="Bezmezer"/>
        <w:jc w:val="both"/>
        <w:rPr>
          <w:u w:val="single"/>
          <w:lang w:eastAsia="cs-CZ"/>
        </w:rPr>
      </w:pPr>
    </w:p>
    <w:p w14:paraId="04C44018" w14:textId="77777777" w:rsidR="0069669C" w:rsidRDefault="00045A74" w:rsidP="00B17F93">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77DB8B5E" w14:textId="77777777" w:rsidR="00F506CD" w:rsidRPr="003810CA" w:rsidRDefault="008D4383" w:rsidP="00B17F93">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3C7E8D42" w14:textId="77777777" w:rsidR="00045A74" w:rsidRPr="003810CA" w:rsidRDefault="00045A74" w:rsidP="00B17F93">
      <w:pPr>
        <w:pStyle w:val="Bezmezer"/>
        <w:jc w:val="both"/>
      </w:pPr>
    </w:p>
    <w:p w14:paraId="5DFDFD68" w14:textId="566067BB" w:rsidR="0069669C" w:rsidRDefault="003810CA"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4B7864B3" w14:textId="77777777" w:rsidR="00E40E08" w:rsidRDefault="00E40E08" w:rsidP="00B17F93">
      <w:pPr>
        <w:pStyle w:val="Bezmezer"/>
        <w:jc w:val="both"/>
        <w:rPr>
          <w:u w:val="single"/>
          <w:lang w:eastAsia="cs-CZ"/>
        </w:rPr>
      </w:pPr>
    </w:p>
    <w:p w14:paraId="72B341BF" w14:textId="77777777" w:rsidR="00E40E08" w:rsidRPr="000A1CED" w:rsidRDefault="00E40E08" w:rsidP="00E40E08">
      <w:pPr>
        <w:rPr>
          <w:rFonts w:cstheme="minorHAnsi"/>
        </w:rPr>
      </w:pPr>
      <w:r w:rsidRPr="000A1CED">
        <w:rPr>
          <w:rFonts w:cstheme="minorHAnsi"/>
        </w:rPr>
        <w:t xml:space="preserve">-   </w:t>
      </w:r>
      <w:proofErr w:type="spellStart"/>
      <w:r w:rsidRPr="000A1CED">
        <w:rPr>
          <w:rFonts w:cstheme="minorHAnsi"/>
        </w:rPr>
        <w:t>parc</w:t>
      </w:r>
      <w:proofErr w:type="spellEnd"/>
      <w:r w:rsidRPr="000A1CED">
        <w:rPr>
          <w:rFonts w:cstheme="minorHAnsi"/>
        </w:rPr>
        <w:t xml:space="preserve">. č. </w:t>
      </w:r>
      <w:r>
        <w:rPr>
          <w:rFonts w:cstheme="minorHAnsi"/>
        </w:rPr>
        <w:t xml:space="preserve">2300/1, 222/3, 205/1, 205/8, 205/6, 205/7, 205/9, 205/3, 205/4, 3381/1 – vlastník město Otrokovice – ostatní plocha </w:t>
      </w:r>
    </w:p>
    <w:p w14:paraId="24743428" w14:textId="77777777" w:rsidR="0069669C" w:rsidRDefault="003E2C58"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190196FC" w14:textId="77777777" w:rsidR="003E2C58" w:rsidRDefault="003E2C58" w:rsidP="00B17F93">
      <w:pPr>
        <w:pStyle w:val="Bezmezer"/>
        <w:jc w:val="both"/>
        <w:rPr>
          <w:lang w:eastAsia="cs-CZ"/>
        </w:rPr>
      </w:pPr>
      <w:r w:rsidRPr="003E2C58">
        <w:rPr>
          <w:lang w:eastAsia="cs-CZ"/>
        </w:rPr>
        <w:t>- ne</w:t>
      </w:r>
      <w:r>
        <w:rPr>
          <w:lang w:eastAsia="cs-CZ"/>
        </w:rPr>
        <w:t>dokládá se</w:t>
      </w:r>
    </w:p>
    <w:p w14:paraId="6D09FAB7" w14:textId="77777777" w:rsidR="007C7764" w:rsidRPr="003E2C58" w:rsidRDefault="007C7764" w:rsidP="00B17F93">
      <w:pPr>
        <w:pStyle w:val="Bezmezer"/>
        <w:jc w:val="both"/>
        <w:rPr>
          <w:lang w:eastAsia="cs-CZ"/>
        </w:rPr>
      </w:pPr>
    </w:p>
    <w:p w14:paraId="32E42F06" w14:textId="77777777" w:rsidR="0069669C" w:rsidRDefault="001476DE" w:rsidP="00B17F93">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76ECCC6C" w14:textId="77777777" w:rsidR="001476DE" w:rsidRDefault="001476DE" w:rsidP="00B17F93">
      <w:pPr>
        <w:pStyle w:val="Bezmezer"/>
        <w:jc w:val="both"/>
        <w:rPr>
          <w:lang w:eastAsia="cs-CZ"/>
        </w:rPr>
      </w:pPr>
      <w:r w:rsidRPr="001476DE">
        <w:rPr>
          <w:lang w:eastAsia="cs-CZ"/>
        </w:rPr>
        <w:t>Stavba je sama součástí dopravní a technické infrastruktury města</w:t>
      </w:r>
    </w:p>
    <w:p w14:paraId="756B43DE" w14:textId="3F2158D1" w:rsidR="00856FD7" w:rsidRDefault="00E40E08" w:rsidP="00856FD7">
      <w:pPr>
        <w:pStyle w:val="Bezmezer"/>
        <w:jc w:val="both"/>
        <w:rPr>
          <w:lang w:eastAsia="cs-CZ"/>
        </w:rPr>
      </w:pPr>
      <w:r>
        <w:rPr>
          <w:lang w:eastAsia="cs-CZ"/>
        </w:rPr>
        <w:t>Doplněním parkovacích míst zůstává</w:t>
      </w:r>
      <w:r w:rsidR="00856FD7">
        <w:rPr>
          <w:lang w:eastAsia="cs-CZ"/>
        </w:rPr>
        <w:t xml:space="preserve"> zachováno stávající napojení na dopravní infrastrukturu. </w:t>
      </w:r>
    </w:p>
    <w:p w14:paraId="2F178693" w14:textId="77777777" w:rsidR="00856FD7" w:rsidRPr="001476DE" w:rsidRDefault="00856FD7" w:rsidP="00B17F93">
      <w:pPr>
        <w:pStyle w:val="Bezmezer"/>
        <w:jc w:val="both"/>
        <w:rPr>
          <w:lang w:eastAsia="cs-CZ"/>
        </w:rPr>
      </w:pPr>
    </w:p>
    <w:p w14:paraId="349270AC" w14:textId="77777777" w:rsidR="001476DE" w:rsidRDefault="001476DE" w:rsidP="00B17F93">
      <w:pPr>
        <w:pStyle w:val="Bezmezer"/>
        <w:jc w:val="both"/>
        <w:rPr>
          <w:lang w:eastAsia="cs-CZ"/>
        </w:rPr>
      </w:pPr>
    </w:p>
    <w:p w14:paraId="70F943F5" w14:textId="77777777" w:rsidR="0069669C" w:rsidRPr="007C7764" w:rsidRDefault="0069669C" w:rsidP="00B17F93">
      <w:pPr>
        <w:pStyle w:val="Bezmezer"/>
        <w:jc w:val="both"/>
        <w:rPr>
          <w:b/>
          <w:sz w:val="24"/>
          <w:szCs w:val="24"/>
          <w:lang w:eastAsia="cs-CZ"/>
        </w:rPr>
      </w:pPr>
      <w:r w:rsidRPr="007C7764">
        <w:rPr>
          <w:b/>
          <w:sz w:val="24"/>
          <w:szCs w:val="24"/>
          <w:lang w:eastAsia="cs-CZ"/>
        </w:rPr>
        <w:t>B.2 Celkový popis stavby</w:t>
      </w:r>
    </w:p>
    <w:p w14:paraId="25B1072A" w14:textId="77777777" w:rsidR="007C7764" w:rsidRDefault="007C7764" w:rsidP="00B17F93">
      <w:pPr>
        <w:pStyle w:val="Bezmezer"/>
        <w:jc w:val="both"/>
        <w:rPr>
          <w:b/>
          <w:sz w:val="24"/>
          <w:szCs w:val="24"/>
          <w:lang w:eastAsia="cs-CZ"/>
        </w:rPr>
      </w:pPr>
    </w:p>
    <w:p w14:paraId="136CA529" w14:textId="77777777" w:rsidR="0069669C" w:rsidRPr="007C7764" w:rsidRDefault="0069669C" w:rsidP="00B17F93">
      <w:pPr>
        <w:pStyle w:val="Bezmezer"/>
        <w:jc w:val="both"/>
        <w:rPr>
          <w:b/>
          <w:sz w:val="24"/>
          <w:szCs w:val="24"/>
          <w:lang w:eastAsia="cs-CZ"/>
        </w:rPr>
      </w:pPr>
      <w:r w:rsidRPr="007C7764">
        <w:rPr>
          <w:b/>
          <w:sz w:val="24"/>
          <w:szCs w:val="24"/>
          <w:lang w:eastAsia="cs-CZ"/>
        </w:rPr>
        <w:t>B.2.1 Celková koncepce řešení stavby</w:t>
      </w:r>
    </w:p>
    <w:p w14:paraId="4A08D3A3" w14:textId="77777777" w:rsidR="00037814" w:rsidRDefault="00037814" w:rsidP="00B17F93">
      <w:pPr>
        <w:pStyle w:val="Bezmezer"/>
        <w:jc w:val="both"/>
        <w:rPr>
          <w:u w:val="single"/>
          <w:lang w:eastAsia="cs-CZ"/>
        </w:rPr>
      </w:pPr>
    </w:p>
    <w:p w14:paraId="4FABE177" w14:textId="77777777" w:rsidR="0069669C" w:rsidRDefault="00E743FD" w:rsidP="00B17F93">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0FF5767D" w14:textId="77777777" w:rsidR="00E743FD" w:rsidRDefault="00E743FD" w:rsidP="00B17F93">
      <w:pPr>
        <w:pStyle w:val="Bezmezer"/>
        <w:jc w:val="both"/>
        <w:rPr>
          <w:bCs/>
          <w:u w:val="single"/>
          <w:lang w:eastAsia="cs-CZ"/>
        </w:rPr>
      </w:pPr>
    </w:p>
    <w:p w14:paraId="56CF4E3C" w14:textId="7AF51195" w:rsidR="00DF0B52" w:rsidRPr="007928FA" w:rsidRDefault="00DF0B52" w:rsidP="00B17F93">
      <w:pPr>
        <w:spacing w:after="0" w:line="240" w:lineRule="auto"/>
        <w:jc w:val="both"/>
      </w:pPr>
      <w:r w:rsidRPr="007928FA">
        <w:t xml:space="preserve">Stavba je z důvodu investic rozdělena do </w:t>
      </w:r>
      <w:r w:rsidR="00E40E08">
        <w:t>tří samostat</w:t>
      </w:r>
      <w:r w:rsidR="00964D9B">
        <w:t>ně realizovatelných o</w:t>
      </w:r>
      <w:r w:rsidR="00E40E08">
        <w:t>bjektů</w:t>
      </w:r>
      <w:r w:rsidR="00D9184C">
        <w:t xml:space="preserve"> </w:t>
      </w:r>
      <w:r>
        <w:t xml:space="preserve">.  </w:t>
      </w:r>
      <w:r w:rsidRPr="007928FA">
        <w:t xml:space="preserve"> </w:t>
      </w:r>
    </w:p>
    <w:p w14:paraId="69F92FCE" w14:textId="77777777" w:rsidR="008D4383" w:rsidRPr="008D4383" w:rsidRDefault="008D4383" w:rsidP="00B17F93">
      <w:pPr>
        <w:pStyle w:val="Bezmezer"/>
        <w:jc w:val="both"/>
        <w:rPr>
          <w:bCs/>
          <w:lang w:eastAsia="cs-CZ"/>
        </w:rPr>
      </w:pPr>
    </w:p>
    <w:p w14:paraId="3AC1B7AF" w14:textId="77777777" w:rsidR="0069669C" w:rsidRDefault="00E743FD" w:rsidP="00B17F93">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730989FF" w14:textId="77777777" w:rsidR="00964D9B" w:rsidRDefault="00964D9B" w:rsidP="00964D9B">
      <w:pPr>
        <w:pStyle w:val="Bezmezer"/>
        <w:jc w:val="both"/>
        <w:rPr>
          <w:lang w:eastAsia="cs-CZ"/>
        </w:rPr>
      </w:pPr>
      <w:r w:rsidRPr="000A1CED">
        <w:rPr>
          <w:rFonts w:cstheme="minorHAnsi"/>
          <w:lang w:eastAsia="cs-CZ"/>
        </w:rPr>
        <w:t xml:space="preserve">Účel užívání </w:t>
      </w:r>
      <w:r>
        <w:rPr>
          <w:rFonts w:cstheme="minorHAnsi"/>
          <w:lang w:eastAsia="cs-CZ"/>
        </w:rPr>
        <w:t xml:space="preserve">– parkování a bezpečná pěší dostupnost veřejnosti a zaměstnanců městské polikliniky v její bezprostřední  blízkosti v návaznosti na </w:t>
      </w:r>
      <w:proofErr w:type="spellStart"/>
      <w:r>
        <w:rPr>
          <w:rFonts w:cstheme="minorHAnsi"/>
          <w:lang w:eastAsia="cs-CZ"/>
        </w:rPr>
        <w:t>stáv.komunikace</w:t>
      </w:r>
      <w:proofErr w:type="spellEnd"/>
      <w:r>
        <w:rPr>
          <w:rFonts w:cstheme="minorHAnsi"/>
          <w:lang w:eastAsia="cs-CZ"/>
        </w:rPr>
        <w:t xml:space="preserve"> a chodníky. </w:t>
      </w:r>
      <w:r>
        <w:rPr>
          <w:lang w:eastAsia="cs-CZ"/>
        </w:rPr>
        <w:t xml:space="preserve">Účel užívání stavby se nemění. </w:t>
      </w:r>
    </w:p>
    <w:p w14:paraId="25C49666" w14:textId="77777777" w:rsidR="00964D9B" w:rsidRDefault="00964D9B" w:rsidP="00964D9B">
      <w:pPr>
        <w:spacing w:line="240" w:lineRule="auto"/>
        <w:jc w:val="both"/>
        <w:rPr>
          <w:rFonts w:ascii="Calibri" w:hAnsi="Calibri"/>
        </w:rPr>
      </w:pPr>
      <w:r>
        <w:rPr>
          <w:rFonts w:cstheme="minorHAnsi"/>
          <w:lang w:eastAsia="cs-CZ"/>
        </w:rPr>
        <w:t>Předmětem předkládané stavby je</w:t>
      </w:r>
      <w:r>
        <w:rPr>
          <w:rFonts w:ascii="Calibri" w:hAnsi="Calibri"/>
        </w:rPr>
        <w:t xml:space="preserve"> zvýšení kapacity parkovacích ploch, které v maximální míře využívají  stávající zatravněné plochy v bezprostřední blízkosti objektu polikliniky k parkování, za účelem snížení deficitu parkovacích míst v řešeném území . Součástí stavby je doplnění chybějících přístupových chodníků k hlavnímu vstupu do objektu.</w:t>
      </w:r>
    </w:p>
    <w:p w14:paraId="11EE7D32" w14:textId="08FB1A00" w:rsidR="002E20BC" w:rsidRDefault="002E20BC" w:rsidP="00B17F93">
      <w:pPr>
        <w:pStyle w:val="Bezmezer"/>
        <w:jc w:val="both"/>
        <w:rPr>
          <w:lang w:eastAsia="cs-CZ"/>
        </w:rPr>
      </w:pPr>
    </w:p>
    <w:p w14:paraId="24211FDC" w14:textId="77777777" w:rsidR="00126FD1" w:rsidRDefault="00126FD1" w:rsidP="00B17F93">
      <w:pPr>
        <w:pStyle w:val="Bezmezer"/>
        <w:jc w:val="both"/>
        <w:rPr>
          <w:lang w:eastAsia="cs-CZ"/>
        </w:rPr>
      </w:pPr>
    </w:p>
    <w:p w14:paraId="1DB971F7" w14:textId="77777777" w:rsidR="004D16BD" w:rsidRDefault="00E743FD" w:rsidP="00B17F93">
      <w:pPr>
        <w:pStyle w:val="Bezmezer"/>
        <w:jc w:val="both"/>
        <w:rPr>
          <w:u w:val="single"/>
          <w:lang w:eastAsia="cs-CZ"/>
        </w:rPr>
      </w:pPr>
      <w:r>
        <w:rPr>
          <w:u w:val="single"/>
          <w:lang w:eastAsia="cs-CZ"/>
        </w:rPr>
        <w:lastRenderedPageBreak/>
        <w:t>T</w:t>
      </w:r>
      <w:r w:rsidR="0069669C" w:rsidRPr="00AD1FF6">
        <w:rPr>
          <w:u w:val="single"/>
          <w:lang w:eastAsia="cs-CZ"/>
        </w:rPr>
        <w:t>rvalá nebo dočasná stavba</w:t>
      </w:r>
    </w:p>
    <w:p w14:paraId="6E55DF41" w14:textId="77777777" w:rsidR="0069669C" w:rsidRDefault="004D16BD" w:rsidP="00B17F93">
      <w:pPr>
        <w:pStyle w:val="Bezmezer"/>
        <w:jc w:val="both"/>
        <w:rPr>
          <w:lang w:eastAsia="cs-CZ"/>
        </w:rPr>
      </w:pPr>
      <w:r w:rsidRPr="004D16BD">
        <w:rPr>
          <w:lang w:eastAsia="cs-CZ"/>
        </w:rPr>
        <w:t>trvalá stavba</w:t>
      </w:r>
    </w:p>
    <w:p w14:paraId="6F62A83D" w14:textId="77777777" w:rsidR="007C7764" w:rsidRPr="004D16BD" w:rsidRDefault="007C7764" w:rsidP="00B17F93">
      <w:pPr>
        <w:pStyle w:val="Bezmezer"/>
        <w:jc w:val="both"/>
        <w:rPr>
          <w:lang w:eastAsia="cs-CZ"/>
        </w:rPr>
      </w:pPr>
    </w:p>
    <w:p w14:paraId="36DD0E18" w14:textId="77777777" w:rsidR="0069669C" w:rsidRDefault="00E743FD" w:rsidP="00B17F93">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597271C7" w14:textId="77777777" w:rsidR="004D16BD" w:rsidRDefault="004D16BD" w:rsidP="00B17F93">
      <w:pPr>
        <w:pStyle w:val="Bezmezer"/>
        <w:jc w:val="both"/>
        <w:rPr>
          <w:lang w:eastAsia="cs-CZ"/>
        </w:rPr>
      </w:pPr>
      <w:r w:rsidRPr="004D16BD">
        <w:rPr>
          <w:lang w:eastAsia="cs-CZ"/>
        </w:rPr>
        <w:t>neřeší se</w:t>
      </w:r>
    </w:p>
    <w:p w14:paraId="1683CEF0" w14:textId="77777777" w:rsidR="007C7764" w:rsidRPr="004D16BD" w:rsidRDefault="007C7764" w:rsidP="00B17F93">
      <w:pPr>
        <w:pStyle w:val="Bezmezer"/>
        <w:jc w:val="both"/>
        <w:rPr>
          <w:lang w:eastAsia="cs-CZ"/>
        </w:rPr>
      </w:pPr>
    </w:p>
    <w:p w14:paraId="59A69963" w14:textId="77777777" w:rsidR="0069669C" w:rsidRDefault="00E743FD" w:rsidP="00B17F93">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675760C0" w14:textId="77777777" w:rsidR="004D16BD" w:rsidRDefault="004D16BD" w:rsidP="00B17F93">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1E279446" w14:textId="77777777" w:rsidR="007C7764" w:rsidRPr="00456D89" w:rsidRDefault="007C7764" w:rsidP="00B17F93">
      <w:pPr>
        <w:pStyle w:val="Bezmezer"/>
        <w:jc w:val="both"/>
        <w:rPr>
          <w:bCs/>
          <w:lang w:eastAsia="cs-CZ"/>
        </w:rPr>
      </w:pPr>
    </w:p>
    <w:p w14:paraId="6F6FF1D5" w14:textId="77777777" w:rsidR="0069669C" w:rsidRDefault="00E743FD" w:rsidP="00B17F93">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349D5F42" w14:textId="77777777" w:rsidR="007C7764" w:rsidRDefault="007C7764" w:rsidP="00B17F93">
      <w:pPr>
        <w:pStyle w:val="Bezmezer"/>
        <w:jc w:val="both"/>
        <w:rPr>
          <w:bCs/>
          <w:u w:val="single"/>
          <w:lang w:eastAsia="cs-CZ"/>
        </w:rPr>
      </w:pPr>
    </w:p>
    <w:p w14:paraId="6B011CC7" w14:textId="77777777" w:rsidR="00A235AB" w:rsidRDefault="00A235AB" w:rsidP="00A235AB">
      <w:pPr>
        <w:spacing w:line="240" w:lineRule="auto"/>
        <w:jc w:val="both"/>
        <w:rPr>
          <w:rFonts w:ascii="Calibri" w:hAnsi="Calibri"/>
        </w:rPr>
      </w:pPr>
      <w:r>
        <w:rPr>
          <w:rFonts w:cstheme="minorHAnsi"/>
          <w:lang w:eastAsia="cs-CZ"/>
        </w:rPr>
        <w:t>Předmětem předkládané stavby je</w:t>
      </w:r>
      <w:r>
        <w:rPr>
          <w:rFonts w:ascii="Calibri" w:hAnsi="Calibri"/>
        </w:rPr>
        <w:t xml:space="preserve"> zvýšení kapacity parkovacích ploch, které v maximální míře využívají  stávající zatravněné plochy v bezprostřední blízkosti objektu polikliniky k parkování, za účelem snížení deficitu parkovacích míst v řešeném území . Součástí stavby je doplnění chybějících přístupových chodníků k hlavnímu vstupu do objektu.</w:t>
      </w:r>
    </w:p>
    <w:p w14:paraId="24B9F821" w14:textId="77777777" w:rsidR="00A235AB" w:rsidRDefault="00A235AB" w:rsidP="00A235AB">
      <w:pPr>
        <w:spacing w:line="240" w:lineRule="auto"/>
        <w:jc w:val="both"/>
        <w:rPr>
          <w:rFonts w:ascii="Calibri" w:hAnsi="Calibri"/>
        </w:rPr>
      </w:pPr>
      <w:r>
        <w:rPr>
          <w:rFonts w:ascii="Calibri" w:hAnsi="Calibri"/>
        </w:rPr>
        <w:t xml:space="preserve">Parkovací stání jsou navrženy na stávajících volných travnatých plochách v návaznosti na stávající místní komunikace, povrchem ze zasakovací propustné dlažby. V souvislosti s výstavbou nových parkovacích ploch je řešena i změna organizace dopravy ze západní strany objektu u </w:t>
      </w:r>
      <w:proofErr w:type="spellStart"/>
      <w:r>
        <w:rPr>
          <w:rFonts w:ascii="Calibri" w:hAnsi="Calibri"/>
        </w:rPr>
        <w:t>hl.vstupu</w:t>
      </w:r>
      <w:proofErr w:type="spellEnd"/>
      <w:r>
        <w:rPr>
          <w:rFonts w:ascii="Calibri" w:hAnsi="Calibri"/>
        </w:rPr>
        <w:t xml:space="preserve">  a vyvolaná oprava a doplnění chybějících přístupových chodníků včetně bezbariérových úprav , povrchem ze zámkové dlažby. Navazující komunikace byly opraveny před dvěma lety a nejsou určeny k rekonstrukci, mimo minimálních zásahů souvisejících s rozšířením ploch a osazováním nových obrubníků . </w:t>
      </w:r>
    </w:p>
    <w:p w14:paraId="0D70CAF4" w14:textId="77777777" w:rsidR="00A235AB" w:rsidRDefault="00A235AB" w:rsidP="00A235AB">
      <w:pPr>
        <w:spacing w:line="240" w:lineRule="auto"/>
        <w:jc w:val="both"/>
        <w:rPr>
          <w:rFonts w:ascii="Calibri" w:hAnsi="Calibri"/>
        </w:rPr>
      </w:pPr>
      <w:r>
        <w:rPr>
          <w:rFonts w:ascii="Calibri" w:hAnsi="Calibri"/>
        </w:rPr>
        <w:t>Vzhledem k navýšení kapacity parkování a s tím spojenou zvýšenou intenzitou provozu na stávajících komunikacích kolem objektu, je navrženo omezení rychlosti  na vjezdu do řešeného území na ulici Nádražní  - Zóna 30+přednost zprava, včetně zpomalovacích prahů řešených jako přechod a místo pro přecházení.</w:t>
      </w:r>
    </w:p>
    <w:p w14:paraId="3B26B8A0" w14:textId="77777777" w:rsidR="00A235AB" w:rsidRDefault="00A235AB" w:rsidP="00A235AB">
      <w:pPr>
        <w:spacing w:line="240" w:lineRule="auto"/>
        <w:jc w:val="both"/>
        <w:rPr>
          <w:rFonts w:ascii="Calibri" w:hAnsi="Calibri"/>
        </w:rPr>
      </w:pPr>
      <w:r>
        <w:rPr>
          <w:rFonts w:ascii="Calibri" w:hAnsi="Calibri"/>
        </w:rPr>
        <w:t xml:space="preserve">Navržené řešení si vyžádá místy výrazný zásah do stávající vzrostlé zeleně. Za kácené dřeviny je navržena náhradní výsadba na volných plochách v řešeném území, mimo koridory inženýrských sítí.  Kácení a zachování vybraných stromů s následnou vazbou na stavební úpravy bylo odsouhlaseno a  posuzováno </w:t>
      </w:r>
      <w:proofErr w:type="spellStart"/>
      <w:r>
        <w:rPr>
          <w:rFonts w:ascii="Calibri" w:hAnsi="Calibri"/>
        </w:rPr>
        <w:t>individualně</w:t>
      </w:r>
      <w:proofErr w:type="spellEnd"/>
      <w:r>
        <w:rPr>
          <w:rFonts w:ascii="Calibri" w:hAnsi="Calibri"/>
        </w:rPr>
        <w:t xml:space="preserve"> se zástupci MZ a OŽP.</w:t>
      </w:r>
    </w:p>
    <w:p w14:paraId="16A5F3D5" w14:textId="77777777" w:rsidR="00A235AB" w:rsidRDefault="00A235AB" w:rsidP="00B17F93">
      <w:pPr>
        <w:spacing w:after="0" w:line="240" w:lineRule="auto"/>
        <w:jc w:val="both"/>
        <w:rPr>
          <w:rFonts w:cstheme="minorHAnsi"/>
          <w:lang w:eastAsia="cs-CZ"/>
        </w:rPr>
      </w:pPr>
    </w:p>
    <w:p w14:paraId="2DEB04C7" w14:textId="77777777" w:rsidR="0069669C" w:rsidRDefault="005D53F0" w:rsidP="00B17F93">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2C2316B1" w14:textId="77777777" w:rsidR="003F32CE" w:rsidRPr="003F32CE" w:rsidRDefault="003F32CE" w:rsidP="00B17F93">
      <w:pPr>
        <w:pStyle w:val="Bezmezer"/>
        <w:jc w:val="both"/>
        <w:rPr>
          <w:lang w:eastAsia="cs-CZ"/>
        </w:rPr>
      </w:pPr>
      <w:r w:rsidRPr="003F32CE">
        <w:rPr>
          <w:lang w:eastAsia="cs-CZ"/>
        </w:rPr>
        <w:t>neřeší se</w:t>
      </w:r>
    </w:p>
    <w:p w14:paraId="592A5A51" w14:textId="77777777" w:rsidR="007C7764" w:rsidRDefault="007C7764" w:rsidP="00B17F93">
      <w:pPr>
        <w:pStyle w:val="Bezmezer"/>
        <w:jc w:val="both"/>
        <w:rPr>
          <w:bCs/>
          <w:u w:val="single"/>
          <w:lang w:eastAsia="cs-CZ"/>
        </w:rPr>
      </w:pPr>
    </w:p>
    <w:p w14:paraId="48D7C358" w14:textId="77777777" w:rsidR="0069669C" w:rsidRDefault="005D53F0" w:rsidP="00B17F93">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186DF2B8" w14:textId="77777777" w:rsidR="00BC1FC2" w:rsidRPr="00805143" w:rsidRDefault="00BC1FC2" w:rsidP="00B17F93">
      <w:pPr>
        <w:pStyle w:val="Bezmezer"/>
        <w:jc w:val="both"/>
        <w:rPr>
          <w:rFonts w:ascii="Calibri" w:hAnsi="Calibri" w:cs="Calibri"/>
          <w:u w:val="single"/>
        </w:rPr>
      </w:pPr>
    </w:p>
    <w:p w14:paraId="4D0537F6" w14:textId="77777777" w:rsidR="000E3B4E" w:rsidRPr="00805143" w:rsidRDefault="000E3B4E" w:rsidP="00B17F93">
      <w:pPr>
        <w:pStyle w:val="Bezmezer"/>
        <w:jc w:val="both"/>
        <w:rPr>
          <w:rFonts w:ascii="Calibri" w:hAnsi="Calibri" w:cs="Calibri"/>
          <w:u w:val="single"/>
        </w:rPr>
      </w:pPr>
      <w:r w:rsidRPr="00805143">
        <w:rPr>
          <w:rFonts w:ascii="Calibri" w:hAnsi="Calibri" w:cs="Calibri"/>
          <w:u w:val="single"/>
        </w:rPr>
        <w:t xml:space="preserve">Hospodaření s dešťovou vodou - ZATÍŽENÍ STOKOVÉ SÍTĚ </w:t>
      </w:r>
    </w:p>
    <w:p w14:paraId="385D4B11" w14:textId="44FD3200" w:rsidR="00F97CB9" w:rsidRDefault="00425A36" w:rsidP="00B17F93">
      <w:pPr>
        <w:pStyle w:val="Bezmezer"/>
        <w:jc w:val="both"/>
      </w:pPr>
      <w:r w:rsidRPr="00805143">
        <w:t>Stávající vozidlové komunikace</w:t>
      </w:r>
      <w:r w:rsidR="00A235AB">
        <w:t xml:space="preserve"> </w:t>
      </w:r>
      <w:r w:rsidR="00475169">
        <w:t xml:space="preserve">a parkovací stání </w:t>
      </w:r>
      <w:r w:rsidR="00A235AB">
        <w:t>povrchem z asfaltobetonu</w:t>
      </w:r>
      <w:r w:rsidRPr="00805143">
        <w:t xml:space="preserve"> </w:t>
      </w:r>
      <w:r w:rsidR="00A9612D">
        <w:t xml:space="preserve">, </w:t>
      </w:r>
      <w:r w:rsidR="00A235AB">
        <w:t xml:space="preserve">které nejsou navrženy k opravě  jsou odvodněny </w:t>
      </w:r>
      <w:r>
        <w:t xml:space="preserve">uličními </w:t>
      </w:r>
      <w:proofErr w:type="spellStart"/>
      <w:r>
        <w:t>vpustmi</w:t>
      </w:r>
      <w:proofErr w:type="spellEnd"/>
      <w:r>
        <w:t xml:space="preserve"> do stávající kanalizace. </w:t>
      </w:r>
    </w:p>
    <w:p w14:paraId="3924FB10" w14:textId="77777777" w:rsidR="00F97CB9" w:rsidRDefault="00F97CB9" w:rsidP="00B17F93">
      <w:pPr>
        <w:pStyle w:val="Bezmezer"/>
        <w:jc w:val="both"/>
      </w:pPr>
    </w:p>
    <w:p w14:paraId="5B8EDFA0" w14:textId="3214B6BA" w:rsidR="00F97CB9" w:rsidRDefault="00A235AB" w:rsidP="00B17F93">
      <w:pPr>
        <w:pStyle w:val="Bezmezer"/>
        <w:jc w:val="both"/>
      </w:pPr>
      <w:r>
        <w:lastRenderedPageBreak/>
        <w:t xml:space="preserve">Část živičných  </w:t>
      </w:r>
      <w:proofErr w:type="spellStart"/>
      <w:r w:rsidR="00F97CB9">
        <w:t>stáv.</w:t>
      </w:r>
      <w:r>
        <w:t>zpevněných</w:t>
      </w:r>
      <w:proofErr w:type="spellEnd"/>
      <w:r>
        <w:t xml:space="preserve"> ploch</w:t>
      </w:r>
      <w:r w:rsidR="00475169">
        <w:t xml:space="preserve">, parkovacích stání </w:t>
      </w:r>
      <w:r>
        <w:t xml:space="preserve"> a </w:t>
      </w:r>
      <w:proofErr w:type="spellStart"/>
      <w:r>
        <w:t>stáv</w:t>
      </w:r>
      <w:proofErr w:type="spellEnd"/>
      <w:r>
        <w:t xml:space="preserve">. komunikací bude zrušena – plocha cca </w:t>
      </w:r>
      <w:r w:rsidR="00F97CB9">
        <w:t xml:space="preserve">270 m2. </w:t>
      </w:r>
    </w:p>
    <w:p w14:paraId="71BC221A" w14:textId="5CAF068B" w:rsidR="00F97CB9" w:rsidRDefault="00475169" w:rsidP="00B17F93">
      <w:pPr>
        <w:pStyle w:val="Bezmezer"/>
        <w:jc w:val="both"/>
      </w:pPr>
      <w:r>
        <w:t xml:space="preserve">Nový chodník ze zámkové dlažby, který bude vyspádován na komunikaci s následným odvodněním do uličních vpustí má plošnou výměru cca 150 m2, rozšíření komunikace a parkovacích stání z asfaltobetonu cca </w:t>
      </w:r>
      <w:r w:rsidR="002B53FB">
        <w:t>3</w:t>
      </w:r>
      <w:r>
        <w:t>0 m2.</w:t>
      </w:r>
    </w:p>
    <w:p w14:paraId="0C89625E" w14:textId="6E795019" w:rsidR="00475169" w:rsidRPr="00475169" w:rsidRDefault="00475169" w:rsidP="00B17F93">
      <w:pPr>
        <w:pStyle w:val="Bezmezer"/>
        <w:jc w:val="both"/>
        <w:rPr>
          <w:u w:val="single"/>
        </w:rPr>
      </w:pPr>
      <w:r w:rsidRPr="00475169">
        <w:t xml:space="preserve">Celkové zatížení stokové sítě </w:t>
      </w:r>
      <w:r>
        <w:t xml:space="preserve">je vyrovnané, odvodnění </w:t>
      </w:r>
      <w:r w:rsidRPr="00475169">
        <w:t>ze zpevněných ploch  bude</w:t>
      </w:r>
      <w:r w:rsidRPr="00475169">
        <w:rPr>
          <w:u w:val="single"/>
        </w:rPr>
        <w:t xml:space="preserve"> sníženo o plochu cca </w:t>
      </w:r>
      <w:r w:rsidR="002B53FB">
        <w:rPr>
          <w:u w:val="single"/>
        </w:rPr>
        <w:t>9</w:t>
      </w:r>
      <w:r w:rsidRPr="00475169">
        <w:rPr>
          <w:u w:val="single"/>
        </w:rPr>
        <w:t>0 m2.</w:t>
      </w:r>
    </w:p>
    <w:p w14:paraId="01A588EA" w14:textId="77777777" w:rsidR="00475169" w:rsidRDefault="00475169" w:rsidP="00B17F93">
      <w:pPr>
        <w:pStyle w:val="Bezmezer"/>
        <w:jc w:val="both"/>
      </w:pPr>
    </w:p>
    <w:p w14:paraId="1F578F48" w14:textId="629BD710" w:rsidR="000E3B4E" w:rsidRPr="007928FA" w:rsidRDefault="000E3B4E" w:rsidP="00B17F93">
      <w:pPr>
        <w:pStyle w:val="Bezmezer"/>
        <w:jc w:val="both"/>
      </w:pPr>
      <w:r w:rsidRPr="007928FA">
        <w:t xml:space="preserve">Ostatní plochy </w:t>
      </w:r>
      <w:r w:rsidR="00475169">
        <w:t xml:space="preserve"> </w:t>
      </w:r>
      <w:r w:rsidRPr="007928FA">
        <w:t>potom budou odvodňovány vsakováním, ať již na volných navazujících plochách nebo na plochách parkovacích stání, která jsou právě z tohoto důvodu řešena</w:t>
      </w:r>
      <w:r w:rsidR="00805143">
        <w:t xml:space="preserve"> ze </w:t>
      </w:r>
      <w:r w:rsidRPr="007928FA">
        <w:t xml:space="preserve"> z</w:t>
      </w:r>
      <w:r w:rsidR="007E7170">
        <w:t>asakovací propustné</w:t>
      </w:r>
      <w:r w:rsidRPr="007928FA">
        <w:t xml:space="preserve"> dlažby.  </w:t>
      </w:r>
    </w:p>
    <w:p w14:paraId="7D20915F" w14:textId="77777777" w:rsidR="000E3B4E" w:rsidRDefault="000E3B4E" w:rsidP="00B17F93">
      <w:pPr>
        <w:pStyle w:val="Bezmezer"/>
        <w:jc w:val="both"/>
      </w:pPr>
      <w:r w:rsidRPr="007928FA">
        <w:t>Odvodnění parkovacích stání - povrchová voda bude zasakována přes zatravňovací dlažbu do spodních vrstev konstrukce a podloží. Na základě ČSN 759010 a TNV 759011 je nutné pro vsakování zajistit  do hloubky min. 1,10m od nivelety nové plochy propustné půdní a horninové prostředí. Konstrukce plochy zahrnuje 0,10m zatravňovací dlažby a  0,32m štěrků, u zbývajících 0,68m bude propustnost prověřena geologickou  sondou. V případě potřeby bude nevyhovující vrstva  nahrazena novou propustnou zeminou.</w:t>
      </w:r>
    </w:p>
    <w:p w14:paraId="6575F002" w14:textId="77777777" w:rsidR="007475E0" w:rsidRDefault="007475E0" w:rsidP="00B17F93">
      <w:pPr>
        <w:pStyle w:val="Bezmezer"/>
        <w:jc w:val="both"/>
      </w:pPr>
    </w:p>
    <w:p w14:paraId="29377F40" w14:textId="77777777" w:rsidR="00DB6EE0" w:rsidRPr="00DB6EE0" w:rsidRDefault="00DB6EE0" w:rsidP="00B17F93">
      <w:pPr>
        <w:pStyle w:val="Bezmezer"/>
        <w:jc w:val="both"/>
        <w:rPr>
          <w:u w:val="single"/>
        </w:rPr>
      </w:pPr>
      <w:r>
        <w:rPr>
          <w:u w:val="single"/>
        </w:rPr>
        <w:t>D</w:t>
      </w:r>
      <w:r w:rsidRPr="00DB6EE0">
        <w:rPr>
          <w:u w:val="single"/>
        </w:rPr>
        <w:t>ruh, množství a nakládání s odpady vznikajícími užíváním stavby</w:t>
      </w:r>
    </w:p>
    <w:p w14:paraId="5119790A" w14:textId="77777777" w:rsidR="00DB6EE0" w:rsidRDefault="00BC1FC2" w:rsidP="00B17F93">
      <w:pPr>
        <w:pStyle w:val="Bezmezer"/>
        <w:jc w:val="both"/>
      </w:pPr>
      <w:r>
        <w:t xml:space="preserve">-viz </w:t>
      </w:r>
      <w:r w:rsidR="00143667">
        <w:t>B.2.3</w:t>
      </w:r>
    </w:p>
    <w:p w14:paraId="594556B6" w14:textId="77777777" w:rsidR="00BC1FC2" w:rsidRPr="00DB6EE0" w:rsidRDefault="00BC1FC2" w:rsidP="00B17F93">
      <w:pPr>
        <w:pStyle w:val="Bezmezer"/>
        <w:jc w:val="both"/>
      </w:pPr>
    </w:p>
    <w:p w14:paraId="541C7B67" w14:textId="77777777" w:rsidR="0069669C" w:rsidRDefault="005D53F0" w:rsidP="00B17F93">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63B6FED9" w14:textId="77777777" w:rsidR="005D53F0" w:rsidRPr="00A34142" w:rsidRDefault="00A34142" w:rsidP="00B17F93">
      <w:pPr>
        <w:pStyle w:val="Bezmezer"/>
        <w:jc w:val="both"/>
        <w:rPr>
          <w:lang w:eastAsia="cs-CZ"/>
        </w:rPr>
      </w:pPr>
      <w:r w:rsidRPr="00A34142">
        <w:rPr>
          <w:lang w:eastAsia="cs-CZ"/>
        </w:rPr>
        <w:t xml:space="preserve">Předpoklad realizace stavby – </w:t>
      </w:r>
      <w:r w:rsidR="00BF311A">
        <w:rPr>
          <w:lang w:eastAsia="cs-CZ"/>
        </w:rPr>
        <w:t>2021-22</w:t>
      </w:r>
    </w:p>
    <w:p w14:paraId="7E5BC244" w14:textId="77777777" w:rsidR="007C7764" w:rsidRDefault="007C7764" w:rsidP="00B17F93">
      <w:pPr>
        <w:pStyle w:val="Bezmezer"/>
        <w:jc w:val="both"/>
        <w:rPr>
          <w:bCs/>
          <w:u w:val="single"/>
          <w:lang w:eastAsia="cs-CZ"/>
        </w:rPr>
      </w:pPr>
    </w:p>
    <w:p w14:paraId="21389913" w14:textId="77777777" w:rsidR="0069669C" w:rsidRDefault="00A34142" w:rsidP="00B17F93">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135536D0" w14:textId="77777777" w:rsidR="00A34142" w:rsidRPr="00A34142" w:rsidRDefault="00A34142" w:rsidP="00B17F93">
      <w:pPr>
        <w:pStyle w:val="Bezmezer"/>
        <w:jc w:val="both"/>
        <w:rPr>
          <w:lang w:eastAsia="cs-CZ"/>
        </w:rPr>
      </w:pPr>
      <w:r w:rsidRPr="00A34142">
        <w:rPr>
          <w:lang w:eastAsia="cs-CZ"/>
        </w:rPr>
        <w:t>Neřeší se</w:t>
      </w:r>
    </w:p>
    <w:p w14:paraId="472472EC" w14:textId="77777777" w:rsidR="007C7764" w:rsidRDefault="007C7764" w:rsidP="00B17F93">
      <w:pPr>
        <w:pStyle w:val="Bezmezer"/>
        <w:jc w:val="both"/>
        <w:rPr>
          <w:u w:val="single"/>
          <w:lang w:eastAsia="cs-CZ"/>
        </w:rPr>
      </w:pPr>
    </w:p>
    <w:p w14:paraId="5C59ABC3" w14:textId="77777777" w:rsidR="0069669C" w:rsidRDefault="00A34142" w:rsidP="00B17F93">
      <w:pPr>
        <w:pStyle w:val="Bezmezer"/>
        <w:jc w:val="both"/>
        <w:rPr>
          <w:u w:val="single"/>
          <w:lang w:eastAsia="cs-CZ"/>
        </w:rPr>
      </w:pPr>
      <w:r>
        <w:rPr>
          <w:u w:val="single"/>
          <w:lang w:eastAsia="cs-CZ"/>
        </w:rPr>
        <w:t>O</w:t>
      </w:r>
      <w:r w:rsidR="0069669C" w:rsidRPr="00AD1FF6">
        <w:rPr>
          <w:u w:val="single"/>
          <w:lang w:eastAsia="cs-CZ"/>
        </w:rPr>
        <w:t>rientační náklady stavby</w:t>
      </w:r>
    </w:p>
    <w:p w14:paraId="771F447C" w14:textId="7646EACB" w:rsidR="00A34142" w:rsidRPr="00A34142" w:rsidRDefault="00A34142" w:rsidP="00B17F93">
      <w:pPr>
        <w:pStyle w:val="Bezmezer"/>
        <w:jc w:val="both"/>
        <w:rPr>
          <w:lang w:eastAsia="cs-CZ"/>
        </w:rPr>
      </w:pPr>
      <w:r w:rsidRPr="00A34142">
        <w:rPr>
          <w:lang w:eastAsia="cs-CZ"/>
        </w:rPr>
        <w:t xml:space="preserve">Cca </w:t>
      </w:r>
      <w:r w:rsidR="00F97CB9">
        <w:rPr>
          <w:lang w:eastAsia="cs-CZ"/>
        </w:rPr>
        <w:t>8</w:t>
      </w:r>
      <w:r w:rsidRPr="00A34142">
        <w:rPr>
          <w:lang w:eastAsia="cs-CZ"/>
        </w:rPr>
        <w:t>,0 mil Kč</w:t>
      </w:r>
    </w:p>
    <w:p w14:paraId="0593316D" w14:textId="77777777" w:rsidR="00B717A5" w:rsidRDefault="00B717A5" w:rsidP="00B17F93">
      <w:pPr>
        <w:pStyle w:val="Bezmezer"/>
        <w:jc w:val="both"/>
        <w:rPr>
          <w:lang w:eastAsia="cs-CZ"/>
        </w:rPr>
      </w:pPr>
    </w:p>
    <w:p w14:paraId="7ADBD71E" w14:textId="77777777" w:rsidR="0069669C" w:rsidRPr="007C7764" w:rsidRDefault="0069669C" w:rsidP="00B17F93">
      <w:pPr>
        <w:pStyle w:val="Bezmezer"/>
        <w:jc w:val="both"/>
        <w:rPr>
          <w:b/>
          <w:sz w:val="24"/>
          <w:szCs w:val="24"/>
          <w:lang w:eastAsia="cs-CZ"/>
        </w:rPr>
      </w:pPr>
      <w:r w:rsidRPr="007C7764">
        <w:rPr>
          <w:b/>
          <w:sz w:val="24"/>
          <w:szCs w:val="24"/>
          <w:lang w:eastAsia="cs-CZ"/>
        </w:rPr>
        <w:t>B.2.2 Celkové urbanistické a architektonické řešení</w:t>
      </w:r>
    </w:p>
    <w:p w14:paraId="5ED8A6C3" w14:textId="77777777" w:rsidR="007C7764" w:rsidRDefault="007C7764" w:rsidP="00B17F93">
      <w:pPr>
        <w:pStyle w:val="Bezmezer"/>
        <w:jc w:val="both"/>
        <w:rPr>
          <w:u w:val="single"/>
          <w:lang w:eastAsia="cs-CZ"/>
        </w:rPr>
      </w:pPr>
    </w:p>
    <w:p w14:paraId="38827343" w14:textId="77777777" w:rsidR="0069669C" w:rsidRDefault="0069669C" w:rsidP="00B17F93">
      <w:pPr>
        <w:pStyle w:val="Bezmezer"/>
        <w:jc w:val="both"/>
        <w:rPr>
          <w:u w:val="single"/>
          <w:lang w:eastAsia="cs-CZ"/>
        </w:rPr>
      </w:pPr>
      <w:r w:rsidRPr="00AD1FF6">
        <w:rPr>
          <w:u w:val="single"/>
          <w:lang w:eastAsia="cs-CZ"/>
        </w:rPr>
        <w:t>urbanismus - územní regulace, kompozice prostorového řešení</w:t>
      </w:r>
    </w:p>
    <w:p w14:paraId="7F8CA4CE" w14:textId="2315E156" w:rsidR="000C566B" w:rsidRPr="000C566B" w:rsidRDefault="000C566B" w:rsidP="00B17F93">
      <w:pPr>
        <w:pStyle w:val="Bezmezer"/>
        <w:jc w:val="both"/>
        <w:rPr>
          <w:lang w:eastAsia="cs-CZ"/>
        </w:rPr>
      </w:pPr>
      <w:r w:rsidRPr="000C566B">
        <w:rPr>
          <w:lang w:eastAsia="cs-CZ"/>
        </w:rPr>
        <w:t xml:space="preserve">Návrh úpravy uličního profilu byl řešen s ohledem na </w:t>
      </w:r>
      <w:r w:rsidR="00BF311A">
        <w:rPr>
          <w:lang w:eastAsia="cs-CZ"/>
        </w:rPr>
        <w:t xml:space="preserve">účel využití – </w:t>
      </w:r>
      <w:r w:rsidR="00475169">
        <w:rPr>
          <w:lang w:eastAsia="cs-CZ"/>
        </w:rPr>
        <w:t>s</w:t>
      </w:r>
      <w:r w:rsidRPr="000C566B">
        <w:rPr>
          <w:lang w:eastAsia="cs-CZ"/>
        </w:rPr>
        <w:t>nížení deficitu parkovacích stání</w:t>
      </w:r>
      <w:r w:rsidR="00475169">
        <w:rPr>
          <w:lang w:eastAsia="cs-CZ"/>
        </w:rPr>
        <w:t xml:space="preserve"> a doplnění chodníků</w:t>
      </w:r>
      <w:r w:rsidR="00913E85">
        <w:rPr>
          <w:lang w:eastAsia="cs-CZ"/>
        </w:rPr>
        <w:t>. K</w:t>
      </w:r>
      <w:r>
        <w:rPr>
          <w:lang w:eastAsia="cs-CZ"/>
        </w:rPr>
        <w:t xml:space="preserve">ompozice prostorového řešení </w:t>
      </w:r>
      <w:r w:rsidR="00B717A5">
        <w:rPr>
          <w:lang w:eastAsia="cs-CZ"/>
        </w:rPr>
        <w:t xml:space="preserve">je limitována </w:t>
      </w:r>
      <w:r w:rsidR="00475169">
        <w:rPr>
          <w:lang w:eastAsia="cs-CZ"/>
        </w:rPr>
        <w:t xml:space="preserve">samotným objektem, </w:t>
      </w:r>
      <w:r w:rsidR="00B717A5">
        <w:rPr>
          <w:lang w:eastAsia="cs-CZ"/>
        </w:rPr>
        <w:t>stávající</w:t>
      </w:r>
      <w:r w:rsidR="00BF311A">
        <w:rPr>
          <w:lang w:eastAsia="cs-CZ"/>
        </w:rPr>
        <w:t>mi</w:t>
      </w:r>
      <w:r w:rsidR="00B717A5">
        <w:rPr>
          <w:lang w:eastAsia="cs-CZ"/>
        </w:rPr>
        <w:t xml:space="preserve"> komunikac</w:t>
      </w:r>
      <w:r w:rsidR="00BF311A">
        <w:rPr>
          <w:lang w:eastAsia="cs-CZ"/>
        </w:rPr>
        <w:t>emi</w:t>
      </w:r>
      <w:r w:rsidR="00B717A5">
        <w:rPr>
          <w:lang w:eastAsia="cs-CZ"/>
        </w:rPr>
        <w:t xml:space="preserve"> a </w:t>
      </w:r>
      <w:r w:rsidR="00475169">
        <w:rPr>
          <w:lang w:eastAsia="cs-CZ"/>
        </w:rPr>
        <w:t xml:space="preserve">vzrostlou zelení </w:t>
      </w:r>
      <w:r w:rsidR="00AF55CA">
        <w:rPr>
          <w:lang w:eastAsia="cs-CZ"/>
        </w:rPr>
        <w:t>. Stavba je v souladu s územním plánem města.</w:t>
      </w:r>
      <w:r w:rsidR="00913E85">
        <w:rPr>
          <w:lang w:eastAsia="cs-CZ"/>
        </w:rPr>
        <w:t xml:space="preserve"> </w:t>
      </w:r>
    </w:p>
    <w:p w14:paraId="519B8060" w14:textId="77777777" w:rsidR="007C7764" w:rsidRDefault="007C7764" w:rsidP="00B17F93">
      <w:pPr>
        <w:pStyle w:val="Bezmezer"/>
        <w:jc w:val="both"/>
        <w:rPr>
          <w:u w:val="single"/>
          <w:lang w:eastAsia="cs-CZ"/>
        </w:rPr>
      </w:pPr>
    </w:p>
    <w:p w14:paraId="5598C15C" w14:textId="77777777" w:rsidR="0069669C" w:rsidRPr="00AD1FF6" w:rsidRDefault="0069669C" w:rsidP="00B17F93">
      <w:pPr>
        <w:pStyle w:val="Bezmezer"/>
        <w:jc w:val="both"/>
        <w:rPr>
          <w:u w:val="single"/>
          <w:lang w:eastAsia="cs-CZ"/>
        </w:rPr>
      </w:pPr>
      <w:r w:rsidRPr="00AD1FF6">
        <w:rPr>
          <w:u w:val="single"/>
          <w:lang w:eastAsia="cs-CZ"/>
        </w:rPr>
        <w:t>architektonické řešení - kompozice tvarového řešení, materiálové a barevné řešení.</w:t>
      </w:r>
    </w:p>
    <w:p w14:paraId="603EC222" w14:textId="77777777" w:rsidR="00A34142" w:rsidRDefault="00B717A5" w:rsidP="00B17F93">
      <w:pPr>
        <w:pStyle w:val="Bezmezer"/>
        <w:jc w:val="both"/>
        <w:rPr>
          <w:lang w:eastAsia="cs-CZ"/>
        </w:rPr>
      </w:pPr>
      <w:r w:rsidRPr="00B717A5">
        <w:rPr>
          <w:lang w:eastAsia="cs-CZ"/>
        </w:rPr>
        <w:t xml:space="preserve">Architektonické řešení </w:t>
      </w:r>
      <w:r w:rsidR="00DA02D6">
        <w:rPr>
          <w:lang w:eastAsia="cs-CZ"/>
        </w:rPr>
        <w:t xml:space="preserve">pro rekonstrukci a návrh zpevněných ploch </w:t>
      </w:r>
      <w:r w:rsidRPr="00B717A5">
        <w:rPr>
          <w:lang w:eastAsia="cs-CZ"/>
        </w:rPr>
        <w:t>se neposuzuje</w:t>
      </w:r>
      <w:r>
        <w:rPr>
          <w:lang w:eastAsia="cs-CZ"/>
        </w:rPr>
        <w:t>.</w:t>
      </w:r>
      <w:r w:rsidR="007F7D6C">
        <w:rPr>
          <w:lang w:eastAsia="cs-CZ"/>
        </w:rPr>
        <w:t xml:space="preserve"> </w:t>
      </w:r>
      <w:r>
        <w:rPr>
          <w:lang w:eastAsia="cs-CZ"/>
        </w:rPr>
        <w:t>Tvarové , materiálové a barevné řešení je dáno</w:t>
      </w:r>
      <w:r w:rsidR="007E2FF9">
        <w:rPr>
          <w:lang w:eastAsia="cs-CZ"/>
        </w:rPr>
        <w:t xml:space="preserve"> </w:t>
      </w:r>
      <w:r>
        <w:rPr>
          <w:lang w:eastAsia="cs-CZ"/>
        </w:rPr>
        <w:t xml:space="preserve"> </w:t>
      </w:r>
      <w:r w:rsidR="007E2FF9">
        <w:rPr>
          <w:lang w:eastAsia="cs-CZ"/>
        </w:rPr>
        <w:t>standartním</w:t>
      </w:r>
      <w:r w:rsidR="008460AD">
        <w:rPr>
          <w:lang w:eastAsia="cs-CZ"/>
        </w:rPr>
        <w:t xml:space="preserve"> řešením pro daný charakter dopravní stavby.</w:t>
      </w:r>
    </w:p>
    <w:p w14:paraId="40E84FBF" w14:textId="77777777" w:rsidR="00DA02D6" w:rsidRPr="00DA02D6" w:rsidRDefault="00DA02D6" w:rsidP="00B17F93">
      <w:pPr>
        <w:pStyle w:val="Zkladntext"/>
        <w:rPr>
          <w:rFonts w:asciiTheme="minorHAnsi" w:hAnsiTheme="minorHAnsi" w:cstheme="minorHAnsi"/>
          <w:sz w:val="22"/>
          <w:szCs w:val="22"/>
        </w:rPr>
      </w:pPr>
    </w:p>
    <w:p w14:paraId="47AB7078" w14:textId="77777777" w:rsidR="00B717A5" w:rsidRDefault="00B717A5" w:rsidP="00B17F93">
      <w:pPr>
        <w:pStyle w:val="Bezmezer"/>
        <w:jc w:val="both"/>
        <w:rPr>
          <w:lang w:eastAsia="cs-CZ"/>
        </w:rPr>
      </w:pPr>
    </w:p>
    <w:p w14:paraId="170696F8" w14:textId="77777777" w:rsidR="0069669C" w:rsidRPr="007C7764" w:rsidRDefault="0069669C" w:rsidP="00B17F93">
      <w:pPr>
        <w:pStyle w:val="Bezmezer"/>
        <w:jc w:val="both"/>
        <w:rPr>
          <w:b/>
          <w:sz w:val="24"/>
          <w:szCs w:val="24"/>
          <w:lang w:eastAsia="cs-CZ"/>
        </w:rPr>
      </w:pPr>
      <w:r w:rsidRPr="007C7764">
        <w:rPr>
          <w:b/>
          <w:sz w:val="24"/>
          <w:szCs w:val="24"/>
          <w:lang w:eastAsia="cs-CZ"/>
        </w:rPr>
        <w:t>B.2.3 Celkové technické řešení</w:t>
      </w:r>
    </w:p>
    <w:p w14:paraId="72DA66BB" w14:textId="77777777" w:rsidR="007C7764" w:rsidRDefault="007C7764" w:rsidP="00B17F93">
      <w:pPr>
        <w:pStyle w:val="Bezmezer"/>
        <w:jc w:val="both"/>
        <w:rPr>
          <w:u w:val="single"/>
          <w:lang w:eastAsia="cs-CZ"/>
        </w:rPr>
      </w:pPr>
    </w:p>
    <w:p w14:paraId="3FA40E71" w14:textId="77777777" w:rsidR="0069669C" w:rsidRDefault="0069669C" w:rsidP="00B17F93">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13CADE4B" w14:textId="76926E72" w:rsidR="00FE1DD9" w:rsidRPr="00FE1DD9" w:rsidRDefault="002647EE" w:rsidP="00B17F93">
      <w:pPr>
        <w:pStyle w:val="Bezmezer"/>
        <w:jc w:val="both"/>
      </w:pPr>
      <w:r>
        <w:t xml:space="preserve"> </w:t>
      </w:r>
    </w:p>
    <w:p w14:paraId="2B5B1A34" w14:textId="0B9A779E" w:rsidR="00475169" w:rsidRDefault="00475169" w:rsidP="00475169">
      <w:pPr>
        <w:pStyle w:val="Bezmezer"/>
        <w:jc w:val="both"/>
        <w:rPr>
          <w:b/>
        </w:rPr>
      </w:pPr>
      <w:bookmarkStart w:id="1" w:name="_Hlk57361754"/>
      <w:r>
        <w:rPr>
          <w:b/>
        </w:rPr>
        <w:t>SO 101.1</w:t>
      </w:r>
      <w:r w:rsidR="002647EE">
        <w:rPr>
          <w:b/>
        </w:rPr>
        <w:t xml:space="preserve">.a  </w:t>
      </w:r>
      <w:r>
        <w:rPr>
          <w:b/>
        </w:rPr>
        <w:t>PARKOVIŠTĚ A CHODNÍKY – 1.ČÁST</w:t>
      </w:r>
    </w:p>
    <w:p w14:paraId="6108F649" w14:textId="5FAED64E" w:rsidR="00475169" w:rsidRDefault="000D5FDA" w:rsidP="00475169">
      <w:pPr>
        <w:pStyle w:val="Bezmezer"/>
        <w:jc w:val="both"/>
        <w:rPr>
          <w:b/>
          <w:bCs/>
        </w:rPr>
      </w:pPr>
      <w:r w:rsidRPr="000D5FDA">
        <w:rPr>
          <w:b/>
          <w:bCs/>
        </w:rPr>
        <w:t>SO 101.</w:t>
      </w:r>
      <w:r w:rsidR="002647EE">
        <w:rPr>
          <w:b/>
          <w:bCs/>
        </w:rPr>
        <w:t>1.b</w:t>
      </w:r>
      <w:r w:rsidRPr="000D5FDA">
        <w:rPr>
          <w:b/>
          <w:bCs/>
        </w:rPr>
        <w:t xml:space="preserve">  PARKOVIŠTĚ</w:t>
      </w:r>
      <w:r>
        <w:rPr>
          <w:b/>
          <w:bCs/>
        </w:rPr>
        <w:t xml:space="preserve"> PRO ZAMĚSTNANCE – 1.část</w:t>
      </w:r>
    </w:p>
    <w:bookmarkEnd w:id="1"/>
    <w:p w14:paraId="595A6EA2" w14:textId="77777777" w:rsidR="000D5FDA" w:rsidRPr="000D5FDA" w:rsidRDefault="000D5FDA" w:rsidP="00475169">
      <w:pPr>
        <w:pStyle w:val="Bezmezer"/>
        <w:jc w:val="both"/>
        <w:rPr>
          <w:b/>
          <w:bCs/>
        </w:rPr>
      </w:pPr>
    </w:p>
    <w:p w14:paraId="2FDD2D9B" w14:textId="77777777" w:rsidR="00475169" w:rsidRDefault="00475169" w:rsidP="00475169">
      <w:pPr>
        <w:pStyle w:val="Bezmezer"/>
        <w:jc w:val="both"/>
      </w:pPr>
      <w:r>
        <w:lastRenderedPageBreak/>
        <w:t>V rámci objektu je řešen návrh parkoviště na volné zelené ploše západního nároží polikliniky, včetně navazujících úprav chodníků.</w:t>
      </w:r>
    </w:p>
    <w:p w14:paraId="532B5A0A" w14:textId="77777777" w:rsidR="00475169" w:rsidRDefault="00475169" w:rsidP="00475169">
      <w:pPr>
        <w:pStyle w:val="Bezmezer"/>
        <w:jc w:val="both"/>
        <w:rPr>
          <w:b/>
        </w:rPr>
      </w:pPr>
    </w:p>
    <w:p w14:paraId="412A1D74" w14:textId="77777777" w:rsidR="00475169" w:rsidRPr="008D43EB" w:rsidRDefault="00475169" w:rsidP="00475169">
      <w:pPr>
        <w:pStyle w:val="Bezmezer"/>
        <w:jc w:val="both"/>
        <w:rPr>
          <w:bCs/>
          <w:u w:val="single"/>
        </w:rPr>
      </w:pPr>
      <w:r w:rsidRPr="008D43EB">
        <w:rPr>
          <w:bCs/>
          <w:u w:val="single"/>
        </w:rPr>
        <w:t>Stávající stav:</w:t>
      </w:r>
    </w:p>
    <w:p w14:paraId="10C1F163" w14:textId="77777777" w:rsidR="002B53FB" w:rsidRDefault="002B53FB" w:rsidP="002B53FB">
      <w:pPr>
        <w:pStyle w:val="Bezmezer"/>
        <w:jc w:val="both"/>
        <w:rPr>
          <w:bCs/>
        </w:rPr>
      </w:pPr>
      <w:r>
        <w:rPr>
          <w:bCs/>
        </w:rPr>
        <w:t xml:space="preserve">Po obvodu řešené plochy je komunikace, která bude ponechána a místy rozšířena. Na </w:t>
      </w:r>
      <w:proofErr w:type="spellStart"/>
      <w:r>
        <w:rPr>
          <w:bCs/>
        </w:rPr>
        <w:t>stáv.komunikaci</w:t>
      </w:r>
      <w:proofErr w:type="spellEnd"/>
      <w:r>
        <w:rPr>
          <w:bCs/>
        </w:rPr>
        <w:t xml:space="preserve"> navazují  u vstupu do objektu 4 parkovací stání, které budou v rámci nové dispozice zrušeny. Stáv.5 parkovacích stání navazujících na obslužnou komunikaci bude ponecháno. Podél objektu je přístupový chodník k bočnímu vstupu a plocha pro kontejnery.</w:t>
      </w:r>
    </w:p>
    <w:p w14:paraId="7B561311" w14:textId="77777777" w:rsidR="002B53FB" w:rsidRPr="00E01EEF" w:rsidRDefault="002B53FB" w:rsidP="002B53FB">
      <w:pPr>
        <w:pStyle w:val="Bezmezer"/>
        <w:jc w:val="both"/>
        <w:rPr>
          <w:bCs/>
        </w:rPr>
      </w:pPr>
    </w:p>
    <w:p w14:paraId="3026648B" w14:textId="77777777" w:rsidR="002B53FB" w:rsidRPr="008D43EB" w:rsidRDefault="002B53FB" w:rsidP="002B53FB">
      <w:pPr>
        <w:pStyle w:val="Bezmezer"/>
        <w:jc w:val="both"/>
        <w:rPr>
          <w:bCs/>
          <w:u w:val="single"/>
        </w:rPr>
      </w:pPr>
      <w:r w:rsidRPr="008D43EB">
        <w:rPr>
          <w:bCs/>
          <w:u w:val="single"/>
        </w:rPr>
        <w:t xml:space="preserve">Návrh: </w:t>
      </w:r>
    </w:p>
    <w:p w14:paraId="7A045A2A" w14:textId="788537A6" w:rsidR="000D5FDA" w:rsidRDefault="000D5FDA" w:rsidP="002B53FB">
      <w:pPr>
        <w:pStyle w:val="Bezmezer"/>
        <w:jc w:val="both"/>
        <w:rPr>
          <w:bCs/>
        </w:rPr>
      </w:pPr>
      <w:r w:rsidRPr="000D5FDA">
        <w:rPr>
          <w:b/>
        </w:rPr>
        <w:t xml:space="preserve">SO 101.1 </w:t>
      </w:r>
      <w:r>
        <w:rPr>
          <w:bCs/>
        </w:rPr>
        <w:t xml:space="preserve">- </w:t>
      </w:r>
      <w:r w:rsidR="002B53FB" w:rsidRPr="00437B41">
        <w:rPr>
          <w:bCs/>
        </w:rPr>
        <w:t xml:space="preserve">Stávající </w:t>
      </w:r>
      <w:r w:rsidR="002B53FB">
        <w:rPr>
          <w:bCs/>
        </w:rPr>
        <w:t>obslužná komunikace, která byla opravena v roce 2017 , je ponechána v řešeném území obousměrná. V místě , kde její šířka neodpovídá normovým hodnotám, bude rozšířena na š.5,50 m. Na ni navazuje stávající parkovací plocha z asfaltobetonu pro  pět stání bez úprav. Dále je navržen  nový parkovací blok pro 4 parkovací kolmé stání, které navazují přímo na komunikaci .</w:t>
      </w:r>
    </w:p>
    <w:p w14:paraId="568FBA3D" w14:textId="0356D520" w:rsidR="000D5FDA" w:rsidRDefault="000D5FDA" w:rsidP="000D5FDA">
      <w:pPr>
        <w:pStyle w:val="Bezmezer"/>
        <w:jc w:val="both"/>
        <w:rPr>
          <w:bCs/>
        </w:rPr>
      </w:pPr>
      <w:r>
        <w:rPr>
          <w:bCs/>
        </w:rPr>
        <w:t>Před závorou jsou navržena  2 vyhrazená stání pro imobilní a 2 vyhrazená pro vozidla s povolením městské polikliniky /odběry krve apod…/.</w:t>
      </w:r>
    </w:p>
    <w:p w14:paraId="353ADBC2" w14:textId="0DEFD76B" w:rsidR="000D5FDA" w:rsidRDefault="00CB7589" w:rsidP="000D5FDA">
      <w:pPr>
        <w:pStyle w:val="Bezmezer"/>
        <w:jc w:val="both"/>
        <w:rPr>
          <w:bCs/>
        </w:rPr>
      </w:pPr>
      <w:r>
        <w:rPr>
          <w:bCs/>
        </w:rPr>
        <w:t xml:space="preserve">V rámci 1.části úprav je navržena úprava přechodu formou zvýšeného prahu se směrovým posunem od křižovatky – začátek zóny 30.  </w:t>
      </w:r>
      <w:r w:rsidR="000D5FDA">
        <w:rPr>
          <w:bCs/>
        </w:rPr>
        <w:t xml:space="preserve">Na jednosměrné komunikaci před hlavním vstupem </w:t>
      </w:r>
      <w:r>
        <w:rPr>
          <w:bCs/>
        </w:rPr>
        <w:t xml:space="preserve">od parku </w:t>
      </w:r>
      <w:r w:rsidR="000D5FDA">
        <w:rPr>
          <w:bCs/>
        </w:rPr>
        <w:t xml:space="preserve">je navržen zpomalovací polštář </w:t>
      </w:r>
      <w:r>
        <w:rPr>
          <w:bCs/>
        </w:rPr>
        <w:t>místo stávajících zpomalovacích terčů /sjednocení zpomalovacích prvků/.</w:t>
      </w:r>
    </w:p>
    <w:p w14:paraId="57BE7EE0" w14:textId="77777777" w:rsidR="000D5FDA" w:rsidRDefault="000D5FDA" w:rsidP="000D5FDA">
      <w:pPr>
        <w:pStyle w:val="Bezmezer"/>
        <w:jc w:val="both"/>
        <w:rPr>
          <w:bCs/>
        </w:rPr>
      </w:pPr>
      <w:r>
        <w:rPr>
          <w:bCs/>
        </w:rPr>
        <w:t>Stávající chodník z asfaltobetonu, který byl opraven v roce 2017 , bude dotčen výstavbou parkoviště, rozebrán  a předlážděn zámkovou dlažbou s mírným směrovým posunem. Rovněž bude opraven chodník ke kontejnerům a doplněn propojovací chodník k parkovišti.</w:t>
      </w:r>
    </w:p>
    <w:p w14:paraId="4216297F" w14:textId="77777777" w:rsidR="000D5FDA" w:rsidRPr="00437B41" w:rsidRDefault="000D5FDA" w:rsidP="000D5FDA">
      <w:pPr>
        <w:pStyle w:val="Bezmezer"/>
        <w:jc w:val="both"/>
        <w:rPr>
          <w:bCs/>
        </w:rPr>
      </w:pPr>
      <w:r>
        <w:rPr>
          <w:bCs/>
        </w:rPr>
        <w:t>Plocha pro kontejnery z asfaltobetonu bude opravena – nová obrusná vrstva,  kolem nádob pro komunální a tříděný odpad budou osazeny pohledové zástěny z </w:t>
      </w:r>
      <w:proofErr w:type="spellStart"/>
      <w:r>
        <w:rPr>
          <w:bCs/>
        </w:rPr>
        <w:t>tahokovu</w:t>
      </w:r>
      <w:proofErr w:type="spellEnd"/>
      <w:r>
        <w:rPr>
          <w:bCs/>
        </w:rPr>
        <w:t>.</w:t>
      </w:r>
    </w:p>
    <w:p w14:paraId="6742C9F9" w14:textId="77777777" w:rsidR="000D5FDA" w:rsidRDefault="000D5FDA" w:rsidP="000D5FDA">
      <w:pPr>
        <w:pStyle w:val="Bezmezer"/>
        <w:jc w:val="both"/>
        <w:rPr>
          <w:b/>
        </w:rPr>
      </w:pPr>
    </w:p>
    <w:p w14:paraId="4AEC902F" w14:textId="35EB05DD" w:rsidR="00D54A24" w:rsidRDefault="00D54A24" w:rsidP="00D54A24">
      <w:r>
        <w:t xml:space="preserve">Kabely metropolitní optické sítě  </w:t>
      </w:r>
      <w:proofErr w:type="spellStart"/>
      <w:r>
        <w:t>Zlinnet</w:t>
      </w:r>
      <w:proofErr w:type="spellEnd"/>
      <w:r>
        <w:t xml:space="preserve"> pod komunikacem</w:t>
      </w:r>
      <w:r w:rsidR="00126FD1">
        <w:t>i</w:t>
      </w:r>
      <w:r>
        <w:t xml:space="preserve"> jsou navrženy k přeložení .</w:t>
      </w:r>
      <w:r w:rsidRPr="00E867F6">
        <w:t xml:space="preserve"> </w:t>
      </w:r>
      <w:r>
        <w:t>Nově řešená přeložená trasa bude vedena co nejvíce v zeleni v chráničce HDPE 40/33mm. Část trasy která bude vedena pod komunikací a parkovištěm bude ještě navíc chráněna další chráničkou.</w:t>
      </w:r>
      <w:r>
        <w:br/>
        <w:t>Trasa bude mít krytí dle normy ČSN 73 6005.</w:t>
      </w:r>
      <w:r>
        <w:br/>
        <w:t xml:space="preserve">Nejprve bude potřeba vybudovat dvě nové kabelové komory, ze kterých bude stávající trasa odbočovat do nově přeložené trasy. Dále je potřeba vybudovat trasu novou a po přepojení všech služeb, které jsou provozovány po stávajícím vedení bude možné stávající trasu zrušit. </w:t>
      </w:r>
      <w:r>
        <w:br/>
        <w:t xml:space="preserve">Práce na přepojení služeb budou probíhat výhradně ve večerních nebo nočních hodinách. </w:t>
      </w:r>
    </w:p>
    <w:p w14:paraId="46684B02" w14:textId="77777777" w:rsidR="00126FD1" w:rsidRDefault="00126FD1" w:rsidP="00126FD1">
      <w:pPr>
        <w:pStyle w:val="Bezmezer"/>
        <w:jc w:val="both"/>
      </w:pPr>
      <w:r>
        <w:t>Rovněž je v rámci 1.části navržena úprava stávajícího přechodu formou zpomalovacího prahu za křižovatkou se silnicí I/55 .</w:t>
      </w:r>
    </w:p>
    <w:p w14:paraId="25A31DAB" w14:textId="77777777" w:rsidR="00126FD1" w:rsidRPr="000D5FDA" w:rsidRDefault="00126FD1" w:rsidP="002B53FB">
      <w:pPr>
        <w:pStyle w:val="Bezmezer"/>
        <w:jc w:val="both"/>
        <w:rPr>
          <w:b/>
        </w:rPr>
      </w:pPr>
    </w:p>
    <w:p w14:paraId="6285343D" w14:textId="5E1B8CAD" w:rsidR="004B7E14" w:rsidRDefault="000D5FDA" w:rsidP="002B53FB">
      <w:pPr>
        <w:pStyle w:val="Bezmezer"/>
        <w:jc w:val="both"/>
        <w:rPr>
          <w:bCs/>
        </w:rPr>
      </w:pPr>
      <w:r w:rsidRPr="000D5FDA">
        <w:rPr>
          <w:b/>
        </w:rPr>
        <w:t>SO 101.2</w:t>
      </w:r>
      <w:r>
        <w:rPr>
          <w:bCs/>
        </w:rPr>
        <w:t xml:space="preserve"> - </w:t>
      </w:r>
      <w:r w:rsidR="002B53FB">
        <w:rPr>
          <w:bCs/>
        </w:rPr>
        <w:t>Na místě volné travnaté plochy mimo stávající vzrostlou zeleň / úpravy vyžádají kácení 6 stromů a 17 bude ponecháno/ je navrženo parkoviště s napojením na obslužnou komunikaci . Tato parkovací plocha je vyhrazena za automatickou závorou pro zaměstnance polikliniky  v počtu P 12</w:t>
      </w:r>
      <w:r>
        <w:rPr>
          <w:bCs/>
        </w:rPr>
        <w:t>.</w:t>
      </w:r>
      <w:r w:rsidR="002B53FB">
        <w:rPr>
          <w:bCs/>
        </w:rPr>
        <w:t xml:space="preserve">  </w:t>
      </w:r>
    </w:p>
    <w:p w14:paraId="4BEBFB97" w14:textId="447595EA" w:rsidR="002B53FB" w:rsidRDefault="002B53FB" w:rsidP="002B53FB">
      <w:pPr>
        <w:pStyle w:val="Bezmezer"/>
        <w:jc w:val="both"/>
      </w:pPr>
      <w:r>
        <w:rPr>
          <w:bCs/>
        </w:rPr>
        <w:t xml:space="preserve">Parkoviště je navrženo </w:t>
      </w:r>
      <w:r>
        <w:t>povrchem ze zasakovací dlažby, stání  pro imobilní je rozšířeno o manipulační prostor , povrch ze zámkové dlažby.</w:t>
      </w:r>
      <w:r w:rsidRPr="002F4849">
        <w:t xml:space="preserve"> </w:t>
      </w:r>
      <w:r>
        <w:t xml:space="preserve">Odvodnění komunikace je stávající do uličních vpustí , parkovací stání je odvodněno přes propustnou dlažbu do podloží. </w:t>
      </w:r>
      <w:r w:rsidRPr="00E177FC">
        <w:t xml:space="preserve"> </w:t>
      </w:r>
    </w:p>
    <w:p w14:paraId="76D22991" w14:textId="77777777" w:rsidR="00475169" w:rsidRDefault="00475169" w:rsidP="00475169">
      <w:pPr>
        <w:pStyle w:val="Bezmezer"/>
        <w:jc w:val="both"/>
      </w:pPr>
    </w:p>
    <w:p w14:paraId="74D5DF9A" w14:textId="77777777" w:rsidR="000D5FDA" w:rsidRPr="008B2A68" w:rsidRDefault="000D5FDA" w:rsidP="000D5FDA">
      <w:pPr>
        <w:pStyle w:val="Bezmezer"/>
        <w:jc w:val="both"/>
      </w:pPr>
      <w:r>
        <w:t xml:space="preserve">Pod parkovištěm P12 budou stávající slaboproudé kabely ve správě </w:t>
      </w:r>
      <w:proofErr w:type="spellStart"/>
      <w:r>
        <w:t>Cetin</w:t>
      </w:r>
      <w:proofErr w:type="spellEnd"/>
      <w:r>
        <w:t xml:space="preserve"> a UPC uloženy do kabelových chrániček se zachováním nivelety krytí. </w:t>
      </w:r>
    </w:p>
    <w:p w14:paraId="43B87092" w14:textId="77777777" w:rsidR="00790DEA" w:rsidRDefault="00790DEA" w:rsidP="00126FD1">
      <w:pPr>
        <w:pStyle w:val="Bezmezer"/>
        <w:jc w:val="both"/>
        <w:rPr>
          <w:bCs/>
        </w:rPr>
      </w:pPr>
    </w:p>
    <w:p w14:paraId="42D08593" w14:textId="2B505422" w:rsidR="00126FD1" w:rsidRPr="003215C8" w:rsidRDefault="00126FD1" w:rsidP="00126FD1">
      <w:pPr>
        <w:pStyle w:val="Bezmezer"/>
        <w:jc w:val="both"/>
        <w:rPr>
          <w:rFonts w:cstheme="minorHAnsi"/>
        </w:rPr>
      </w:pPr>
      <w:r>
        <w:rPr>
          <w:bCs/>
        </w:rPr>
        <w:lastRenderedPageBreak/>
        <w:t xml:space="preserve">Závora, která bude sloužit pro vjezd zaměstnanců na vyhrazené parkoviště ,  je napojena samostatným kabelem z hlavní rozvodné skříně v technickém suterénu objektu polikliniky po energetickém roštu  bez samostatného odpočtového měření.  </w:t>
      </w:r>
      <w:r w:rsidRPr="003215C8">
        <w:rPr>
          <w:rFonts w:cstheme="minorHAnsi"/>
        </w:rPr>
        <w:t xml:space="preserve">Dle výkresu hlavního přívodu se na stávající rošt </w:t>
      </w:r>
      <w:proofErr w:type="spellStart"/>
      <w:r w:rsidRPr="003215C8">
        <w:rPr>
          <w:rFonts w:cstheme="minorHAnsi"/>
        </w:rPr>
        <w:t>připoloží</w:t>
      </w:r>
      <w:proofErr w:type="spellEnd"/>
      <w:r w:rsidRPr="003215C8">
        <w:rPr>
          <w:rFonts w:cstheme="minorHAnsi"/>
        </w:rPr>
        <w:t xml:space="preserve"> kabel CYKY 3J x 4 v délce cca 120 metrů.  V místech pod bufetem se namontuje žlab Mars 50/40  mm od hlavní trasy k průrazu.</w:t>
      </w:r>
      <w:r>
        <w:rPr>
          <w:rFonts w:cstheme="minorHAnsi"/>
        </w:rPr>
        <w:t xml:space="preserve"> </w:t>
      </w:r>
      <w:r w:rsidRPr="003215C8">
        <w:rPr>
          <w:rFonts w:cstheme="minorHAnsi"/>
        </w:rPr>
        <w:t>Za průrazem v rostlé zemině se kabel povede trubkou Pipe-</w:t>
      </w:r>
      <w:proofErr w:type="spellStart"/>
      <w:r w:rsidRPr="003215C8">
        <w:rPr>
          <w:rFonts w:cstheme="minorHAnsi"/>
        </w:rPr>
        <w:t>life</w:t>
      </w:r>
      <w:proofErr w:type="spellEnd"/>
      <w:r w:rsidRPr="003215C8">
        <w:rPr>
          <w:rFonts w:cstheme="minorHAnsi"/>
        </w:rPr>
        <w:t xml:space="preserve"> 23 mm </w:t>
      </w:r>
      <w:r>
        <w:rPr>
          <w:rFonts w:cstheme="minorHAnsi"/>
        </w:rPr>
        <w:t>.</w:t>
      </w:r>
    </w:p>
    <w:p w14:paraId="17856DE6" w14:textId="1B5C9F82" w:rsidR="000D5FDA" w:rsidRDefault="000D5FDA" w:rsidP="00475169">
      <w:pPr>
        <w:pStyle w:val="Bezmezer"/>
        <w:jc w:val="both"/>
        <w:rPr>
          <w:u w:val="single"/>
        </w:rPr>
      </w:pPr>
    </w:p>
    <w:p w14:paraId="77919C47" w14:textId="5957B45E" w:rsidR="00475169" w:rsidRDefault="00475169" w:rsidP="00475169">
      <w:pPr>
        <w:pStyle w:val="Bezmezer"/>
        <w:jc w:val="both"/>
        <w:rPr>
          <w:u w:val="single"/>
        </w:rPr>
      </w:pPr>
      <w:r w:rsidRPr="008B2A68">
        <w:rPr>
          <w:u w:val="single"/>
        </w:rPr>
        <w:t>Celkový počet navrhovaných parkovacích stání v</w:t>
      </w:r>
      <w:r w:rsidR="00126FD1">
        <w:rPr>
          <w:u w:val="single"/>
        </w:rPr>
        <w:t xml:space="preserve"> obou </w:t>
      </w:r>
      <w:r w:rsidRPr="008B2A68">
        <w:rPr>
          <w:u w:val="single"/>
        </w:rPr>
        <w:t>objekt</w:t>
      </w:r>
      <w:r w:rsidR="00126FD1">
        <w:rPr>
          <w:u w:val="single"/>
        </w:rPr>
        <w:t>ech</w:t>
      </w:r>
      <w:r w:rsidRPr="008B2A68">
        <w:rPr>
          <w:u w:val="single"/>
        </w:rPr>
        <w:t xml:space="preserve"> je P 2</w:t>
      </w:r>
      <w:r w:rsidR="002B53FB">
        <w:rPr>
          <w:u w:val="single"/>
        </w:rPr>
        <w:t>5</w:t>
      </w:r>
      <w:r w:rsidR="00126FD1">
        <w:rPr>
          <w:u w:val="single"/>
        </w:rPr>
        <w:t>, z toho P12 pro zaměstnance</w:t>
      </w:r>
      <w:r w:rsidRPr="008B2A68">
        <w:rPr>
          <w:u w:val="single"/>
        </w:rPr>
        <w:t>.</w:t>
      </w:r>
    </w:p>
    <w:p w14:paraId="282552B2" w14:textId="77777777" w:rsidR="00475169" w:rsidRDefault="00475169" w:rsidP="00475169">
      <w:pPr>
        <w:pStyle w:val="Bezmezer"/>
        <w:jc w:val="both"/>
        <w:rPr>
          <w:u w:val="single"/>
        </w:rPr>
      </w:pPr>
    </w:p>
    <w:p w14:paraId="0D95B4C6" w14:textId="77777777" w:rsidR="00475169" w:rsidRPr="002A4E8D" w:rsidRDefault="00475169" w:rsidP="00475169">
      <w:pPr>
        <w:pStyle w:val="Bezmezer"/>
        <w:jc w:val="both"/>
      </w:pPr>
      <w:r>
        <w:t>Vzhledem ke stísněným podmínkám území , zachování stávajících stromů a požadavku na zkapacitnění  parkování jsou rozměrové parametry komunikací a parkovišť  navrženy na limitních normových hodnotách.</w:t>
      </w:r>
    </w:p>
    <w:p w14:paraId="4344D05E" w14:textId="77777777" w:rsidR="00475169" w:rsidRDefault="00475169" w:rsidP="00475169">
      <w:pPr>
        <w:pStyle w:val="Bezmezer"/>
        <w:jc w:val="both"/>
        <w:rPr>
          <w:bCs/>
        </w:rPr>
      </w:pPr>
    </w:p>
    <w:p w14:paraId="1FC01816" w14:textId="461B8AC5" w:rsidR="003215C8" w:rsidRDefault="003215C8" w:rsidP="00475169">
      <w:pPr>
        <w:pStyle w:val="Bezmezer"/>
        <w:jc w:val="both"/>
        <w:rPr>
          <w:b/>
        </w:rPr>
      </w:pPr>
    </w:p>
    <w:p w14:paraId="2E5C7820" w14:textId="77777777" w:rsidR="00475169" w:rsidRDefault="00475169" w:rsidP="00475169">
      <w:pPr>
        <w:pStyle w:val="Bezmezer"/>
        <w:jc w:val="both"/>
        <w:rPr>
          <w:b/>
        </w:rPr>
      </w:pPr>
      <w:r>
        <w:rPr>
          <w:b/>
        </w:rPr>
        <w:t>SO 101.2  PARKOVIŠTĚ A CHODNÍKY – 2.ČÁST</w:t>
      </w:r>
    </w:p>
    <w:p w14:paraId="2C7928A3" w14:textId="77777777" w:rsidR="00475169" w:rsidRDefault="00475169" w:rsidP="00475169">
      <w:pPr>
        <w:pStyle w:val="Bezmezer"/>
        <w:jc w:val="both"/>
        <w:rPr>
          <w:b/>
        </w:rPr>
      </w:pPr>
    </w:p>
    <w:p w14:paraId="3F18B3DB" w14:textId="77777777" w:rsidR="00475169" w:rsidRDefault="00475169" w:rsidP="00475169">
      <w:pPr>
        <w:pStyle w:val="Bezmezer"/>
        <w:jc w:val="both"/>
        <w:rPr>
          <w:bCs/>
        </w:rPr>
      </w:pPr>
      <w:r>
        <w:rPr>
          <w:bCs/>
        </w:rPr>
        <w:t>V rámci objektu je navržena úprava uličního profilu z východní strany objektu u hlavního vstupu do polikliniky s cílem vybudování nových parkovacích ploch a samostatného přístupového chodníku, který v této části zcela chybí.</w:t>
      </w:r>
    </w:p>
    <w:p w14:paraId="31B8ACB4" w14:textId="77777777" w:rsidR="00475169" w:rsidRDefault="00475169" w:rsidP="00475169">
      <w:pPr>
        <w:pStyle w:val="Bezmezer"/>
        <w:jc w:val="both"/>
        <w:rPr>
          <w:bCs/>
        </w:rPr>
      </w:pPr>
    </w:p>
    <w:p w14:paraId="14C64E8F" w14:textId="77777777" w:rsidR="00475169" w:rsidRPr="008D43EB" w:rsidRDefault="00475169" w:rsidP="00475169">
      <w:pPr>
        <w:pStyle w:val="Bezmezer"/>
        <w:jc w:val="both"/>
        <w:rPr>
          <w:bCs/>
          <w:u w:val="single"/>
        </w:rPr>
      </w:pPr>
      <w:r w:rsidRPr="008D43EB">
        <w:rPr>
          <w:bCs/>
          <w:u w:val="single"/>
        </w:rPr>
        <w:t>Stávající stav:</w:t>
      </w:r>
    </w:p>
    <w:p w14:paraId="16C07D46" w14:textId="77777777" w:rsidR="00475169" w:rsidRDefault="00475169" w:rsidP="00475169">
      <w:pPr>
        <w:pStyle w:val="Bezmezer"/>
        <w:jc w:val="both"/>
        <w:rPr>
          <w:bCs/>
        </w:rPr>
      </w:pPr>
      <w:r>
        <w:rPr>
          <w:bCs/>
        </w:rPr>
        <w:t xml:space="preserve">Na stávající komunikaci  š.6,00 m ,která je v této části jednosměrná, s povolením vjezdu jen pro vozidla obsluhy, je </w:t>
      </w:r>
      <w:proofErr w:type="spellStart"/>
      <w:r>
        <w:rPr>
          <w:bCs/>
        </w:rPr>
        <w:t>stáv</w:t>
      </w:r>
      <w:proofErr w:type="spellEnd"/>
      <w:r>
        <w:rPr>
          <w:bCs/>
        </w:rPr>
        <w:t>. vyhrazený parkovací podélný pruh . Pěší přístup je na profilu komunikace.</w:t>
      </w:r>
    </w:p>
    <w:p w14:paraId="7192982E" w14:textId="77777777" w:rsidR="00475169" w:rsidRDefault="00475169" w:rsidP="00475169">
      <w:pPr>
        <w:pStyle w:val="Bezmezer"/>
        <w:jc w:val="both"/>
        <w:rPr>
          <w:bCs/>
        </w:rPr>
      </w:pPr>
    </w:p>
    <w:p w14:paraId="1FE50DEE" w14:textId="77777777" w:rsidR="00475169" w:rsidRPr="008D43EB" w:rsidRDefault="00475169" w:rsidP="00475169">
      <w:pPr>
        <w:pStyle w:val="Bezmezer"/>
        <w:jc w:val="both"/>
        <w:rPr>
          <w:bCs/>
          <w:u w:val="single"/>
        </w:rPr>
      </w:pPr>
      <w:r w:rsidRPr="008D43EB">
        <w:rPr>
          <w:bCs/>
          <w:u w:val="single"/>
        </w:rPr>
        <w:t xml:space="preserve">Návrh: </w:t>
      </w:r>
    </w:p>
    <w:p w14:paraId="04A72858" w14:textId="50EF6929" w:rsidR="00475169" w:rsidRDefault="00475169" w:rsidP="00475169">
      <w:pPr>
        <w:pStyle w:val="Bezmezer"/>
        <w:jc w:val="both"/>
      </w:pPr>
      <w:r>
        <w:rPr>
          <w:bCs/>
        </w:rPr>
        <w:t>Stávající komunikace je v této části  upravena pro obousměrný provoz a z důvodu daných limitů území zúžena na š.5,50 m, po obou stranách budou osazeny nové obrubníky . Na levostranný nájezdový obrubník navazuje v celé délce řada kolmých parkovacích stání dl.4,50 m v počtu P 25, z nichž jsou 4 krajní místa vyhrazena pro imobilní . Nová parkovací plocha si vyžádá zásah do stávajících vzrostlých stromů v </w:t>
      </w:r>
      <w:proofErr w:type="spellStart"/>
      <w:r>
        <w:rPr>
          <w:bCs/>
        </w:rPr>
        <w:t>celk.počtu</w:t>
      </w:r>
      <w:proofErr w:type="spellEnd"/>
      <w:r>
        <w:rPr>
          <w:bCs/>
        </w:rPr>
        <w:t xml:space="preserve"> 11 ks.  Další blok parkovacích kolmých stání v počtu P 5 je doplněn na opačné straně na začátku úseku za chodníkem. Parkoviště je navrženo </w:t>
      </w:r>
      <w:r>
        <w:t>povrchem ze zasakovací dlažby, stání  pro imobilní je rozšířeno o manipulační prostor , povrch ze zámkové dlažby.</w:t>
      </w:r>
      <w:r w:rsidRPr="002F4849">
        <w:t xml:space="preserve"> </w:t>
      </w:r>
      <w:r>
        <w:t xml:space="preserve">Odvodnění komunikace je stávající do uličních vpustí , parkovací stání je odvodněno přes propustnou dlažbu do podloží. </w:t>
      </w:r>
    </w:p>
    <w:p w14:paraId="0BA23006" w14:textId="77777777" w:rsidR="002363CE" w:rsidRDefault="002363CE" w:rsidP="00475169">
      <w:pPr>
        <w:pStyle w:val="Bezmezer"/>
        <w:jc w:val="both"/>
      </w:pPr>
    </w:p>
    <w:p w14:paraId="1BC35D83" w14:textId="77777777" w:rsidR="00475169" w:rsidRPr="008B2A68" w:rsidRDefault="00475169" w:rsidP="00475169">
      <w:pPr>
        <w:pStyle w:val="Bezmezer"/>
        <w:jc w:val="both"/>
        <w:rPr>
          <w:u w:val="single"/>
        </w:rPr>
      </w:pPr>
      <w:r w:rsidRPr="008B2A68">
        <w:rPr>
          <w:u w:val="single"/>
        </w:rPr>
        <w:t>Celkový počet navrhovaných parkovacích stání v objektu je P 3</w:t>
      </w:r>
      <w:r>
        <w:rPr>
          <w:u w:val="single"/>
        </w:rPr>
        <w:t>0</w:t>
      </w:r>
      <w:r w:rsidRPr="008B2A68">
        <w:rPr>
          <w:u w:val="single"/>
        </w:rPr>
        <w:t>.</w:t>
      </w:r>
    </w:p>
    <w:p w14:paraId="30E71E24" w14:textId="77777777" w:rsidR="00475169" w:rsidRDefault="00475169" w:rsidP="00475169">
      <w:pPr>
        <w:pStyle w:val="Bezmezer"/>
        <w:jc w:val="both"/>
      </w:pPr>
    </w:p>
    <w:p w14:paraId="2D7C23B8" w14:textId="77777777" w:rsidR="00475169" w:rsidRPr="002A4E8D" w:rsidRDefault="00475169" w:rsidP="00475169">
      <w:pPr>
        <w:pStyle w:val="Bezmezer"/>
        <w:jc w:val="both"/>
      </w:pPr>
      <w:r>
        <w:t>Vzhledem ke stísněným podmínkám území , zachování stávajících stromů a požadavku na zkapacitnění  parkování jsou rozměrové parametry komunikací a parkovišť  navrženy na limitních normových hodnotách.</w:t>
      </w:r>
    </w:p>
    <w:p w14:paraId="0E731F1E" w14:textId="77777777" w:rsidR="00475169" w:rsidRDefault="00475169" w:rsidP="00475169">
      <w:pPr>
        <w:pStyle w:val="Bezmezer"/>
        <w:jc w:val="both"/>
        <w:rPr>
          <w:bCs/>
        </w:rPr>
      </w:pPr>
    </w:p>
    <w:p w14:paraId="717D6A22" w14:textId="77777777" w:rsidR="00475169" w:rsidRDefault="00475169" w:rsidP="00475169">
      <w:pPr>
        <w:pStyle w:val="Bezmezer"/>
        <w:jc w:val="both"/>
        <w:rPr>
          <w:bCs/>
        </w:rPr>
      </w:pPr>
      <w:r>
        <w:rPr>
          <w:bCs/>
        </w:rPr>
        <w:t xml:space="preserve">Nový chodník k hlavnímu vstupu je navržen podél komunikace z pravé strany s návazností z jedné strany na </w:t>
      </w:r>
      <w:proofErr w:type="spellStart"/>
      <w:r>
        <w:rPr>
          <w:bCs/>
        </w:rPr>
        <w:t>stáv.chodník</w:t>
      </w:r>
      <w:proofErr w:type="spellEnd"/>
      <w:r>
        <w:rPr>
          <w:bCs/>
        </w:rPr>
        <w:t xml:space="preserve"> od přechodu pro chodce ze strany od ulice Nádražní, z druhého směru na přechod od </w:t>
      </w:r>
      <w:proofErr w:type="spellStart"/>
      <w:r>
        <w:rPr>
          <w:bCs/>
        </w:rPr>
        <w:t>Tř.Osvoboditelů</w:t>
      </w:r>
      <w:proofErr w:type="spellEnd"/>
      <w:r>
        <w:rPr>
          <w:bCs/>
        </w:rPr>
        <w:t>. U vstupu do objektu je navržena plocha pro mobiliář – lavičky, koše a stojany na kola .</w:t>
      </w:r>
    </w:p>
    <w:p w14:paraId="735D88F1" w14:textId="77777777" w:rsidR="00475169" w:rsidRDefault="00475169" w:rsidP="00475169">
      <w:pPr>
        <w:pStyle w:val="Bezmezer"/>
        <w:jc w:val="both"/>
        <w:rPr>
          <w:bCs/>
        </w:rPr>
      </w:pPr>
      <w:r>
        <w:rPr>
          <w:bCs/>
        </w:rPr>
        <w:t>Část souběžného chodníku směrem od parku bude zrušena.</w:t>
      </w:r>
    </w:p>
    <w:p w14:paraId="665B89A6" w14:textId="77777777" w:rsidR="00475169" w:rsidRPr="00CB039A" w:rsidRDefault="00475169" w:rsidP="00475169">
      <w:pPr>
        <w:pStyle w:val="Bezmezer"/>
        <w:jc w:val="both"/>
        <w:rPr>
          <w:bCs/>
        </w:rPr>
      </w:pPr>
    </w:p>
    <w:p w14:paraId="60BC8822" w14:textId="77777777" w:rsidR="00475169" w:rsidRDefault="00475169" w:rsidP="00475169">
      <w:pPr>
        <w:pStyle w:val="Bezmezer"/>
        <w:jc w:val="both"/>
        <w:rPr>
          <w:b/>
        </w:rPr>
      </w:pPr>
      <w:r>
        <w:rPr>
          <w:b/>
        </w:rPr>
        <w:t>SO 101.3  PARKOVIŠTĚ A CHODNÍKY – 3.ČÁST</w:t>
      </w:r>
    </w:p>
    <w:p w14:paraId="3BBF7098" w14:textId="77777777" w:rsidR="00475169" w:rsidRDefault="00475169" w:rsidP="00475169">
      <w:pPr>
        <w:pStyle w:val="Bezmezer"/>
        <w:jc w:val="both"/>
      </w:pPr>
    </w:p>
    <w:p w14:paraId="3A4F54CE" w14:textId="2C94256A" w:rsidR="00475169" w:rsidRDefault="00475169" w:rsidP="00475169">
      <w:pPr>
        <w:pStyle w:val="Bezmezer"/>
        <w:jc w:val="both"/>
      </w:pPr>
      <w:r>
        <w:t>Třetí část úprav zahrnuje doplnění kolmých parkovacích stání ve dvou parkovacích blocích v přímé návaznosti na stávající místní komunikaci– ulici Nádražní , doplnění zpomalovacíh</w:t>
      </w:r>
      <w:r w:rsidR="00CB7589">
        <w:t>o</w:t>
      </w:r>
      <w:r>
        <w:t xml:space="preserve"> prah</w:t>
      </w:r>
      <w:r w:rsidR="00CB7589">
        <w:t xml:space="preserve">u na vjezdu do </w:t>
      </w:r>
      <w:r w:rsidR="00CB7589">
        <w:lastRenderedPageBreak/>
        <w:t xml:space="preserve">zóny 30 z východní strany </w:t>
      </w:r>
      <w:r>
        <w:t>, doplnění zpomalovací</w:t>
      </w:r>
      <w:r w:rsidR="00CB7589">
        <w:t>ho</w:t>
      </w:r>
      <w:r>
        <w:t xml:space="preserve"> polštář</w:t>
      </w:r>
      <w:r w:rsidR="00CB7589">
        <w:t>e</w:t>
      </w:r>
      <w:r>
        <w:t xml:space="preserve">  a posun stávajícího chodníku s prodloužením. </w:t>
      </w:r>
    </w:p>
    <w:p w14:paraId="107537A8" w14:textId="77777777" w:rsidR="00475169" w:rsidRDefault="00475169" w:rsidP="00475169">
      <w:pPr>
        <w:pStyle w:val="Bezmezer"/>
        <w:jc w:val="both"/>
      </w:pPr>
    </w:p>
    <w:p w14:paraId="7BE4F32E" w14:textId="77777777" w:rsidR="00475169" w:rsidRDefault="00475169" w:rsidP="00475169">
      <w:pPr>
        <w:spacing w:line="240" w:lineRule="auto"/>
        <w:rPr>
          <w:bCs/>
          <w:u w:val="single"/>
        </w:rPr>
      </w:pPr>
      <w:r w:rsidRPr="008D43EB">
        <w:rPr>
          <w:bCs/>
          <w:u w:val="single"/>
        </w:rPr>
        <w:t>Stávající stav:</w:t>
      </w:r>
    </w:p>
    <w:p w14:paraId="19523309" w14:textId="77777777" w:rsidR="00475169" w:rsidRPr="00E177FC" w:rsidRDefault="00475169" w:rsidP="00475169">
      <w:pPr>
        <w:spacing w:line="240" w:lineRule="auto"/>
        <w:jc w:val="both"/>
        <w:rPr>
          <w:bCs/>
        </w:rPr>
      </w:pPr>
      <w:r>
        <w:rPr>
          <w:bCs/>
        </w:rPr>
        <w:t xml:space="preserve">Stávající místní komunikace š.6,00 m byla opravena v roce 2017  a je ponechána bez úprav, včetně navazujících parkovacích ploch. </w:t>
      </w:r>
    </w:p>
    <w:p w14:paraId="017C958C" w14:textId="77777777" w:rsidR="00475169" w:rsidRPr="008D43EB" w:rsidRDefault="00475169" w:rsidP="00475169">
      <w:pPr>
        <w:pStyle w:val="Bezmezer"/>
        <w:jc w:val="both"/>
        <w:rPr>
          <w:bCs/>
          <w:u w:val="single"/>
        </w:rPr>
      </w:pPr>
      <w:r w:rsidRPr="008D43EB">
        <w:rPr>
          <w:bCs/>
          <w:u w:val="single"/>
        </w:rPr>
        <w:t xml:space="preserve">Návrh: </w:t>
      </w:r>
    </w:p>
    <w:p w14:paraId="2381D4F5" w14:textId="26E43D8E" w:rsidR="00475169" w:rsidRDefault="00475169" w:rsidP="00475169">
      <w:pPr>
        <w:spacing w:line="240" w:lineRule="auto"/>
        <w:jc w:val="both"/>
      </w:pPr>
      <w:r>
        <w:rPr>
          <w:bCs/>
        </w:rPr>
        <w:t>Na místní komunikaci navazují směrem k objektu polikliniky kolmá parkovací stání dl.4,50 m + odrazný pruh, ve dvou blocích, s vynecháním dlážděných ostrůvků kolem stožárů veřejného osvětlení, v místě stávajícího chodníku a travnaté plochy .Nová parkovací plocha si vyžádá zásah do stávajících vzrostlých stromů v </w:t>
      </w:r>
      <w:proofErr w:type="spellStart"/>
      <w:r>
        <w:rPr>
          <w:bCs/>
        </w:rPr>
        <w:t>celk.počtu</w:t>
      </w:r>
      <w:proofErr w:type="spellEnd"/>
      <w:r>
        <w:rPr>
          <w:bCs/>
        </w:rPr>
        <w:t xml:space="preserve"> 2 ks. Parkoviště je navrženo </w:t>
      </w:r>
      <w:r>
        <w:t xml:space="preserve">povrchem ze zasakovací dlažby. Odvodnění komunikace je stávající do uličních vpustí , parkovací stání je odvodněno přes propustnou dlažbu do podloží. </w:t>
      </w:r>
    </w:p>
    <w:p w14:paraId="46D37E37" w14:textId="77777777" w:rsidR="00475169" w:rsidRPr="00E177FC" w:rsidRDefault="00475169" w:rsidP="00475169">
      <w:pPr>
        <w:spacing w:line="240" w:lineRule="auto"/>
        <w:rPr>
          <w:bCs/>
        </w:rPr>
      </w:pPr>
      <w:r w:rsidRPr="008B2A68">
        <w:rPr>
          <w:u w:val="single"/>
        </w:rPr>
        <w:t xml:space="preserve">Celkový počet navrhovaných parkovacích stání v objektu je P </w:t>
      </w:r>
      <w:r>
        <w:rPr>
          <w:u w:val="single"/>
        </w:rPr>
        <w:t>17</w:t>
      </w:r>
      <w:r w:rsidRPr="008B2A68">
        <w:rPr>
          <w:u w:val="single"/>
        </w:rPr>
        <w:t>.</w:t>
      </w:r>
    </w:p>
    <w:p w14:paraId="3A9DE6B3" w14:textId="77777777" w:rsidR="00475169" w:rsidRDefault="00475169" w:rsidP="00475169">
      <w:pPr>
        <w:pStyle w:val="Bezmezer"/>
        <w:jc w:val="both"/>
      </w:pPr>
      <w:r>
        <w:rPr>
          <w:bCs/>
        </w:rPr>
        <w:t>Stávající chodník ze zámkové dlažby, který byl opraven v roce 2017 , bude dotčen výstavbou parkoviště, rozebrán  a směrově posunut. Rovněž bude prodloužen o 15 m / přerušen přes vjezd pro sanitky / směrem k bočnímu vstupu do objektu.</w:t>
      </w:r>
    </w:p>
    <w:p w14:paraId="56A83399" w14:textId="77777777" w:rsidR="00475169" w:rsidRPr="00E5331F" w:rsidRDefault="00475169" w:rsidP="00475169">
      <w:pPr>
        <w:pStyle w:val="Bezmezer"/>
        <w:jc w:val="both"/>
      </w:pPr>
    </w:p>
    <w:p w14:paraId="0DD054DE" w14:textId="4FD3C2FC" w:rsidR="00475169" w:rsidRDefault="00475169" w:rsidP="00475169">
      <w:pPr>
        <w:pStyle w:val="Bezmezer"/>
        <w:rPr>
          <w:rFonts w:cstheme="minorHAnsi"/>
          <w:b/>
          <w:bCs/>
          <w:sz w:val="24"/>
          <w:szCs w:val="24"/>
        </w:rPr>
      </w:pPr>
      <w:r w:rsidRPr="006160CB">
        <w:rPr>
          <w:rFonts w:cstheme="minorHAnsi"/>
          <w:b/>
          <w:bCs/>
          <w:sz w:val="24"/>
          <w:szCs w:val="24"/>
        </w:rPr>
        <w:t>SO 401.1    Veřejné osvětlení  – 1.část</w:t>
      </w:r>
    </w:p>
    <w:p w14:paraId="0C548BCA" w14:textId="77777777" w:rsidR="00475169" w:rsidRPr="00AC3DB3" w:rsidRDefault="00475169" w:rsidP="00475169">
      <w:pPr>
        <w:pStyle w:val="Bezmezer"/>
        <w:jc w:val="both"/>
        <w:rPr>
          <w:rFonts w:cstheme="minorHAnsi"/>
        </w:rPr>
      </w:pPr>
      <w:r w:rsidRPr="00AC3DB3">
        <w:rPr>
          <w:rFonts w:cstheme="minorHAnsi"/>
        </w:rPr>
        <w:t xml:space="preserve">Návrh nové parkovací plochy si vyžádá doplnění veřejného osvětlení. Na stávající okruh </w:t>
      </w:r>
      <w:r>
        <w:rPr>
          <w:rFonts w:cstheme="minorHAnsi"/>
        </w:rPr>
        <w:t>bude napojen nový kabelový rozvod s </w:t>
      </w:r>
      <w:proofErr w:type="spellStart"/>
      <w:r>
        <w:rPr>
          <w:rFonts w:cstheme="minorHAnsi"/>
        </w:rPr>
        <w:t>dvěmi</w:t>
      </w:r>
      <w:proofErr w:type="spellEnd"/>
      <w:r>
        <w:rPr>
          <w:rFonts w:cstheme="minorHAnsi"/>
        </w:rPr>
        <w:t xml:space="preserve"> </w:t>
      </w:r>
      <w:r w:rsidRPr="00AC3DB3">
        <w:rPr>
          <w:rFonts w:cstheme="minorHAnsi"/>
        </w:rPr>
        <w:t xml:space="preserve"> nov</w:t>
      </w:r>
      <w:r>
        <w:rPr>
          <w:rFonts w:cstheme="minorHAnsi"/>
        </w:rPr>
        <w:t>ými</w:t>
      </w:r>
      <w:r w:rsidRPr="00AC3DB3">
        <w:rPr>
          <w:rFonts w:cstheme="minorHAnsi"/>
        </w:rPr>
        <w:t xml:space="preserve"> svítidl</w:t>
      </w:r>
      <w:r>
        <w:rPr>
          <w:rFonts w:cstheme="minorHAnsi"/>
        </w:rPr>
        <w:t>y</w:t>
      </w:r>
      <w:r w:rsidRPr="00AC3DB3">
        <w:rPr>
          <w:rFonts w:cstheme="minorHAnsi"/>
        </w:rPr>
        <w:t xml:space="preserve"> </w:t>
      </w:r>
      <w:r>
        <w:rPr>
          <w:rFonts w:cstheme="minorHAnsi"/>
        </w:rPr>
        <w:t xml:space="preserve">/typ viz stávající/ </w:t>
      </w:r>
      <w:r w:rsidRPr="00AC3DB3">
        <w:rPr>
          <w:rFonts w:cstheme="minorHAnsi"/>
        </w:rPr>
        <w:t>– příkon 40W, chromatičnost 3000K</w:t>
      </w:r>
      <w:r>
        <w:rPr>
          <w:rFonts w:cstheme="minorHAnsi"/>
        </w:rPr>
        <w:t xml:space="preserve"> s napěťovou regulací </w:t>
      </w:r>
      <w:r w:rsidRPr="00AC3DB3">
        <w:rPr>
          <w:rFonts w:cstheme="minorHAnsi"/>
        </w:rPr>
        <w:t xml:space="preserve"> , na sadových stožárech  na okraji parkovací plochy.</w:t>
      </w:r>
    </w:p>
    <w:p w14:paraId="498A9301" w14:textId="77777777" w:rsidR="00790DEA" w:rsidRDefault="00790DEA" w:rsidP="00790DEA">
      <w:pPr>
        <w:spacing w:after="0" w:line="240" w:lineRule="auto"/>
        <w:jc w:val="both"/>
        <w:rPr>
          <w:rFonts w:cstheme="minorHAnsi"/>
          <w:lang w:eastAsia="cs-CZ"/>
        </w:rPr>
      </w:pPr>
      <w:r>
        <w:t xml:space="preserve">V místě nového zvýšeného prahu přechodu pro chodce je navrženo oboustranné přechodové osvětlení s napojením na </w:t>
      </w:r>
      <w:proofErr w:type="spellStart"/>
      <w:r>
        <w:t>stáv.rozvod</w:t>
      </w:r>
      <w:proofErr w:type="spellEnd"/>
      <w:r>
        <w:t xml:space="preserve"> VO z nejbližšího sloupu u přechodu.</w:t>
      </w:r>
      <w:r w:rsidRPr="00C47C9A">
        <w:rPr>
          <w:rFonts w:cstheme="minorHAnsi"/>
          <w:lang w:eastAsia="cs-CZ"/>
        </w:rPr>
        <w:t xml:space="preserve"> </w:t>
      </w:r>
      <w:r>
        <w:rPr>
          <w:rFonts w:cstheme="minorHAnsi"/>
          <w:lang w:eastAsia="cs-CZ"/>
        </w:rPr>
        <w:t>Je navrženo svítidlo LED 90 W na výložníku dl. 3 m, výška sloupu 6 m, kabely CYKY 4x16 .</w:t>
      </w:r>
    </w:p>
    <w:p w14:paraId="2F8F7F68" w14:textId="77777777" w:rsidR="00475169" w:rsidRPr="006160CB" w:rsidRDefault="00475169" w:rsidP="00475169">
      <w:pPr>
        <w:pStyle w:val="Bezmezer"/>
        <w:rPr>
          <w:rFonts w:cstheme="minorHAnsi"/>
          <w:b/>
          <w:bCs/>
          <w:sz w:val="24"/>
          <w:szCs w:val="24"/>
        </w:rPr>
      </w:pPr>
    </w:p>
    <w:p w14:paraId="272A1526" w14:textId="77777777" w:rsidR="00475169" w:rsidRDefault="00475169" w:rsidP="00475169">
      <w:pPr>
        <w:pStyle w:val="Bezmezer"/>
        <w:rPr>
          <w:rFonts w:cstheme="minorHAnsi"/>
          <w:b/>
          <w:bCs/>
          <w:sz w:val="24"/>
          <w:szCs w:val="24"/>
        </w:rPr>
      </w:pPr>
      <w:r w:rsidRPr="006160CB">
        <w:rPr>
          <w:rFonts w:cstheme="minorHAnsi"/>
          <w:b/>
          <w:bCs/>
          <w:sz w:val="24"/>
          <w:szCs w:val="24"/>
        </w:rPr>
        <w:t>SO 401.2    Veřejné osvětlení  – 2.část</w:t>
      </w:r>
    </w:p>
    <w:p w14:paraId="147A229B" w14:textId="77777777" w:rsidR="00475169" w:rsidRPr="00AC3DB3" w:rsidRDefault="00475169" w:rsidP="00475169">
      <w:pPr>
        <w:pStyle w:val="Bezmezer"/>
        <w:jc w:val="both"/>
        <w:rPr>
          <w:rFonts w:cstheme="minorHAnsi"/>
        </w:rPr>
      </w:pPr>
      <w:r>
        <w:rPr>
          <w:rFonts w:cstheme="minorHAnsi"/>
        </w:rPr>
        <w:t>V rámci stavebních úprav uličního profilu – doplnění parkovacích stání a chodníku , je navržena přeložka stávajícího osvětlení , které zasahuje do nových parkovacích stání. Budou demontovány 3 ks stožárů se svítidly.  Nové osvětlení je navrženo z prostorových důvodů /</w:t>
      </w:r>
      <w:proofErr w:type="spellStart"/>
      <w:r>
        <w:rPr>
          <w:rFonts w:cstheme="minorHAnsi"/>
        </w:rPr>
        <w:t>stáv.vzrostlá</w:t>
      </w:r>
      <w:proofErr w:type="spellEnd"/>
      <w:r>
        <w:rPr>
          <w:rFonts w:cstheme="minorHAnsi"/>
        </w:rPr>
        <w:t xml:space="preserve"> zeleň/ na opačné straně směrem k objektu polikliniky, podél nového přístupového chodníku v počtu 4 ks.  Jsou navrženy nové stožáry, stávající zánovní  svítidla -3ks budou využity ,jedno nově doplněno – typ viz SO 401.1. Nový kabelový rozvod je napojen ze </w:t>
      </w:r>
      <w:proofErr w:type="spellStart"/>
      <w:r>
        <w:rPr>
          <w:rFonts w:cstheme="minorHAnsi"/>
        </w:rPr>
        <w:t>stáv.svítidla</w:t>
      </w:r>
      <w:proofErr w:type="spellEnd"/>
      <w:r>
        <w:rPr>
          <w:rFonts w:cstheme="minorHAnsi"/>
        </w:rPr>
        <w:t xml:space="preserve"> u přechodu. </w:t>
      </w:r>
    </w:p>
    <w:p w14:paraId="36B12BD0" w14:textId="77777777" w:rsidR="00475169" w:rsidRDefault="00475169" w:rsidP="00475169">
      <w:pPr>
        <w:pStyle w:val="Bezmezer"/>
        <w:rPr>
          <w:rFonts w:cstheme="minorHAnsi"/>
          <w:b/>
          <w:bCs/>
          <w:sz w:val="24"/>
          <w:szCs w:val="24"/>
        </w:rPr>
      </w:pPr>
    </w:p>
    <w:p w14:paraId="6BF6FE13" w14:textId="2F1794B8" w:rsidR="00475169" w:rsidRPr="006160CB" w:rsidRDefault="00475169" w:rsidP="00475169">
      <w:pPr>
        <w:pStyle w:val="Bezmezer"/>
        <w:rPr>
          <w:rFonts w:cstheme="minorHAnsi"/>
          <w:b/>
          <w:bCs/>
          <w:sz w:val="24"/>
          <w:szCs w:val="24"/>
        </w:rPr>
      </w:pPr>
      <w:r w:rsidRPr="006160CB">
        <w:rPr>
          <w:rFonts w:cstheme="minorHAnsi"/>
          <w:b/>
          <w:bCs/>
          <w:sz w:val="24"/>
          <w:szCs w:val="24"/>
        </w:rPr>
        <w:t>SO 401.3    Veřejné osvětlení  – 3.část</w:t>
      </w:r>
    </w:p>
    <w:p w14:paraId="7D7E07A6" w14:textId="77777777" w:rsidR="00475169" w:rsidRDefault="00475169" w:rsidP="00475169">
      <w:pPr>
        <w:pStyle w:val="Bezmezer"/>
        <w:jc w:val="both"/>
      </w:pPr>
      <w:r w:rsidRPr="007813A2">
        <w:t>V</w:t>
      </w:r>
      <w:r>
        <w:t xml:space="preserve"> rámci 3.části bude zachován </w:t>
      </w:r>
      <w:proofErr w:type="spellStart"/>
      <w:r>
        <w:t>stáv.rozvod</w:t>
      </w:r>
      <w:proofErr w:type="spellEnd"/>
      <w:r>
        <w:t xml:space="preserve"> VO na okraji komunikace včetně svítidel. V souvislosti s realizací nových kolmých parkovacích stání jsou kolem </w:t>
      </w:r>
      <w:proofErr w:type="spellStart"/>
      <w:r>
        <w:t>stáv.svítidel</w:t>
      </w:r>
      <w:proofErr w:type="spellEnd"/>
      <w:r>
        <w:t xml:space="preserve"> navrženy ochranné ostrůvky, </w:t>
      </w:r>
      <w:proofErr w:type="spellStart"/>
      <w:r>
        <w:t>stáv.stožáry</w:t>
      </w:r>
      <w:proofErr w:type="spellEnd"/>
      <w:r>
        <w:t xml:space="preserve"> vyměněny za nové, zánovní svítidla ponechány.</w:t>
      </w:r>
    </w:p>
    <w:p w14:paraId="66F8691B" w14:textId="77777777" w:rsidR="00475169" w:rsidRPr="007813A2" w:rsidRDefault="00475169" w:rsidP="00475169">
      <w:pPr>
        <w:pStyle w:val="Bezmezer"/>
        <w:jc w:val="both"/>
      </w:pPr>
      <w:r>
        <w:t xml:space="preserve">U zvýšeného prahu místa pro přecházení bude z důvodu dispozičních úprav chodníku směrově posunuto </w:t>
      </w:r>
      <w:proofErr w:type="spellStart"/>
      <w:r>
        <w:t>stáv.svítidlo</w:t>
      </w:r>
      <w:proofErr w:type="spellEnd"/>
      <w:r>
        <w:t xml:space="preserve">  mimo plochu chodníku , včetně stranového posunu </w:t>
      </w:r>
      <w:proofErr w:type="spellStart"/>
      <w:r>
        <w:t>stáv.kabelu</w:t>
      </w:r>
      <w:proofErr w:type="spellEnd"/>
      <w:r>
        <w:t>.</w:t>
      </w:r>
    </w:p>
    <w:p w14:paraId="0D739351" w14:textId="77777777" w:rsidR="00475169" w:rsidRPr="00363536" w:rsidRDefault="00475169" w:rsidP="00475169">
      <w:pPr>
        <w:pStyle w:val="Bezmezer"/>
        <w:jc w:val="both"/>
      </w:pPr>
    </w:p>
    <w:p w14:paraId="728F3758" w14:textId="698840F7" w:rsidR="00691F6E" w:rsidRPr="00691F6E" w:rsidRDefault="00691F6E" w:rsidP="00B17F93">
      <w:pPr>
        <w:pStyle w:val="Bezmezer"/>
        <w:jc w:val="both"/>
        <w:rPr>
          <w:b/>
          <w:bCs/>
          <w:sz w:val="24"/>
          <w:szCs w:val="24"/>
          <w:lang w:eastAsia="cs-CZ"/>
        </w:rPr>
      </w:pPr>
      <w:r w:rsidRPr="00691F6E">
        <w:rPr>
          <w:b/>
          <w:bCs/>
          <w:sz w:val="24"/>
          <w:szCs w:val="24"/>
          <w:lang w:eastAsia="cs-CZ"/>
        </w:rPr>
        <w:t>SO 801.1</w:t>
      </w:r>
      <w:r w:rsidR="004B0C74">
        <w:rPr>
          <w:b/>
          <w:bCs/>
          <w:sz w:val="24"/>
          <w:szCs w:val="24"/>
          <w:lang w:eastAsia="cs-CZ"/>
        </w:rPr>
        <w:t>-3</w:t>
      </w:r>
      <w:r w:rsidRPr="00691F6E">
        <w:rPr>
          <w:b/>
          <w:bCs/>
          <w:sz w:val="24"/>
          <w:szCs w:val="24"/>
          <w:lang w:eastAsia="cs-CZ"/>
        </w:rPr>
        <w:t xml:space="preserve">  Sadové úpravy – 1.</w:t>
      </w:r>
      <w:r w:rsidR="004B0C74">
        <w:rPr>
          <w:b/>
          <w:bCs/>
          <w:sz w:val="24"/>
          <w:szCs w:val="24"/>
          <w:lang w:eastAsia="cs-CZ"/>
        </w:rPr>
        <w:t>-3.</w:t>
      </w:r>
      <w:r w:rsidRPr="00691F6E">
        <w:rPr>
          <w:b/>
          <w:bCs/>
          <w:sz w:val="24"/>
          <w:szCs w:val="24"/>
          <w:lang w:eastAsia="cs-CZ"/>
        </w:rPr>
        <w:t>část</w:t>
      </w:r>
    </w:p>
    <w:p w14:paraId="2D33F085" w14:textId="78D9CCAD" w:rsidR="00691F6E" w:rsidRDefault="00691F6E" w:rsidP="00B17F93">
      <w:pPr>
        <w:pStyle w:val="Bezmezer"/>
        <w:jc w:val="both"/>
        <w:rPr>
          <w:lang w:eastAsia="cs-CZ"/>
        </w:rPr>
      </w:pPr>
      <w:r w:rsidRPr="00691F6E">
        <w:rPr>
          <w:lang w:eastAsia="cs-CZ"/>
        </w:rPr>
        <w:t>V</w:t>
      </w:r>
      <w:r>
        <w:rPr>
          <w:lang w:eastAsia="cs-CZ"/>
        </w:rPr>
        <w:t> rámci sadových úprav bude řešeno ohumusování a zatravnění ploch dotčených výstavbou , kácení určených stromů, které jsou v kolizi s návrhem zpevněných ploch ,  včetně náhradní výsadby.</w:t>
      </w:r>
    </w:p>
    <w:p w14:paraId="55F34EEB" w14:textId="55B4407C" w:rsidR="00691F6E" w:rsidRDefault="004B0C74" w:rsidP="00B17F93">
      <w:pPr>
        <w:pStyle w:val="Bezmezer"/>
        <w:jc w:val="both"/>
        <w:rPr>
          <w:lang w:eastAsia="cs-CZ"/>
        </w:rPr>
      </w:pPr>
      <w:r>
        <w:rPr>
          <w:lang w:eastAsia="cs-CZ"/>
        </w:rPr>
        <w:t>V řešeném území je navrženo celkem 23 stromů ke kácení, z toho 1</w:t>
      </w:r>
      <w:r w:rsidR="00B427D5">
        <w:rPr>
          <w:lang w:eastAsia="cs-CZ"/>
        </w:rPr>
        <w:t>4</w:t>
      </w:r>
      <w:r>
        <w:rPr>
          <w:lang w:eastAsia="cs-CZ"/>
        </w:rPr>
        <w:t xml:space="preserve"> ks s obvodem nad 80 cm na povolení kácení. </w:t>
      </w:r>
    </w:p>
    <w:p w14:paraId="74083B54" w14:textId="5A2BAF56" w:rsidR="004B0C74" w:rsidRDefault="004B0C74" w:rsidP="00B17F93">
      <w:pPr>
        <w:pStyle w:val="Bezmezer"/>
        <w:jc w:val="both"/>
        <w:rPr>
          <w:lang w:eastAsia="cs-CZ"/>
        </w:rPr>
      </w:pPr>
      <w:r>
        <w:rPr>
          <w:lang w:eastAsia="cs-CZ"/>
        </w:rPr>
        <w:lastRenderedPageBreak/>
        <w:t>V rámci sadových úprav je navrženo k výsadbě 19 nových stromů na volných plochách kolem komunikací a zpevněných ploch .</w:t>
      </w:r>
    </w:p>
    <w:p w14:paraId="689EEF9F" w14:textId="77777777" w:rsidR="004B0C74" w:rsidRPr="00691F6E" w:rsidRDefault="004B0C74" w:rsidP="00B17F93">
      <w:pPr>
        <w:pStyle w:val="Bezmezer"/>
        <w:jc w:val="both"/>
        <w:rPr>
          <w:lang w:eastAsia="cs-CZ"/>
        </w:rPr>
      </w:pPr>
    </w:p>
    <w:p w14:paraId="2B75EE1B" w14:textId="77777777" w:rsidR="00691F6E" w:rsidRDefault="00691F6E" w:rsidP="00B17F93">
      <w:pPr>
        <w:pStyle w:val="Bezmezer"/>
        <w:jc w:val="both"/>
        <w:rPr>
          <w:u w:val="single"/>
          <w:lang w:eastAsia="cs-CZ"/>
        </w:rPr>
      </w:pPr>
    </w:p>
    <w:p w14:paraId="5031177D" w14:textId="77777777" w:rsidR="0069669C" w:rsidRDefault="0069669C" w:rsidP="00B17F93">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14:paraId="065F0981" w14:textId="77777777" w:rsidR="007E63FF" w:rsidRPr="007E63FF" w:rsidRDefault="007E63FF" w:rsidP="00B17F93">
      <w:pPr>
        <w:pStyle w:val="Bezmezer"/>
        <w:jc w:val="both"/>
        <w:rPr>
          <w:lang w:eastAsia="cs-CZ"/>
        </w:rPr>
      </w:pPr>
      <w:r w:rsidRPr="007E63FF">
        <w:rPr>
          <w:lang w:eastAsia="cs-CZ"/>
        </w:rPr>
        <w:t>neřeší se</w:t>
      </w:r>
    </w:p>
    <w:p w14:paraId="06FC4D58" w14:textId="77777777" w:rsidR="008460AD" w:rsidRPr="00AD1FF6" w:rsidRDefault="008460AD" w:rsidP="00B17F93">
      <w:pPr>
        <w:pStyle w:val="Bezmezer"/>
        <w:jc w:val="both"/>
        <w:rPr>
          <w:u w:val="single"/>
          <w:lang w:eastAsia="cs-CZ"/>
        </w:rPr>
      </w:pPr>
    </w:p>
    <w:p w14:paraId="182FD448" w14:textId="77777777" w:rsidR="0069669C" w:rsidRDefault="0069669C" w:rsidP="00B17F93">
      <w:pPr>
        <w:pStyle w:val="Bezmezer"/>
        <w:jc w:val="both"/>
        <w:rPr>
          <w:u w:val="single"/>
          <w:lang w:eastAsia="cs-CZ"/>
        </w:rPr>
      </w:pPr>
      <w:r w:rsidRPr="00AD1FF6">
        <w:rPr>
          <w:u w:val="single"/>
          <w:lang w:eastAsia="cs-CZ"/>
        </w:rPr>
        <w:t>celková spotřeba vody</w:t>
      </w:r>
    </w:p>
    <w:p w14:paraId="7DEF812E" w14:textId="77777777" w:rsidR="00AF55CA" w:rsidRPr="00AF55CA" w:rsidRDefault="00AF55CA" w:rsidP="00B17F93">
      <w:pPr>
        <w:pStyle w:val="Bezmezer"/>
        <w:jc w:val="both"/>
        <w:rPr>
          <w:lang w:eastAsia="cs-CZ"/>
        </w:rPr>
      </w:pPr>
      <w:r w:rsidRPr="00AF55CA">
        <w:rPr>
          <w:lang w:eastAsia="cs-CZ"/>
        </w:rPr>
        <w:t>neřeší se</w:t>
      </w:r>
    </w:p>
    <w:p w14:paraId="683BB64C" w14:textId="77777777" w:rsidR="007E63FF" w:rsidRDefault="007E63FF" w:rsidP="00B17F93">
      <w:pPr>
        <w:pStyle w:val="Bezmezer"/>
        <w:jc w:val="both"/>
        <w:rPr>
          <w:u w:val="single"/>
          <w:lang w:eastAsia="cs-CZ"/>
        </w:rPr>
      </w:pPr>
    </w:p>
    <w:p w14:paraId="55CD73B9" w14:textId="77777777" w:rsidR="0069669C" w:rsidRPr="00AD1FF6" w:rsidRDefault="0069669C" w:rsidP="00B17F93">
      <w:pPr>
        <w:pStyle w:val="Bezmezer"/>
        <w:jc w:val="both"/>
        <w:rPr>
          <w:u w:val="single"/>
          <w:lang w:eastAsia="cs-CZ"/>
        </w:rPr>
      </w:pPr>
      <w:r w:rsidRPr="00AD1FF6">
        <w:rPr>
          <w:u w:val="single"/>
          <w:lang w:eastAsia="cs-CZ"/>
        </w:rPr>
        <w:t>celkové produkované množství a druhy odpadů a emisí, způsob nakládání s vyzískaným materiálem,</w:t>
      </w:r>
    </w:p>
    <w:p w14:paraId="45DD728C" w14:textId="77777777" w:rsidR="0069669C" w:rsidRPr="00AD1FF6" w:rsidRDefault="0069669C" w:rsidP="00B17F93">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14:paraId="5B8045BE" w14:textId="77777777" w:rsidR="00FE1DD9" w:rsidRDefault="00FE1DD9" w:rsidP="00B17F93">
      <w:pPr>
        <w:pStyle w:val="Bezmezer"/>
        <w:jc w:val="both"/>
        <w:rPr>
          <w:b/>
          <w:sz w:val="24"/>
          <w:szCs w:val="24"/>
          <w:lang w:eastAsia="cs-CZ"/>
        </w:rPr>
      </w:pPr>
    </w:p>
    <w:p w14:paraId="63005E8A" w14:textId="77777777" w:rsidR="00AF2CCF" w:rsidRPr="00AF2CCF" w:rsidRDefault="00AF2CCF" w:rsidP="00B17F93">
      <w:pPr>
        <w:pStyle w:val="Bezmezer"/>
        <w:jc w:val="both"/>
      </w:pPr>
      <w:r w:rsidRPr="00AF2CCF">
        <w:t xml:space="preserve">Realizací stavby nedojde prakticky k žádným změnám v území majících vliv na životní prostředí  nebo  zdraví  obyvatel. </w:t>
      </w:r>
    </w:p>
    <w:p w14:paraId="2037D024" w14:textId="77777777" w:rsidR="00AF2CCF" w:rsidRPr="00AF2CCF" w:rsidRDefault="00AF2CCF" w:rsidP="00B17F93">
      <w:pPr>
        <w:pStyle w:val="Bezmezer"/>
        <w:jc w:val="both"/>
      </w:pPr>
      <w:r w:rsidRPr="00AF2CCF">
        <w:t xml:space="preserve">Po kolaudaci stavby a zahájení provozu realizovaného díla budou vznikat následné odpady, které byly rozlišeny v souladu s kategorizací a katalogů ve smyslu zákona o odpadech č. 1855/2001 Sb. v  platném znění, vyhlášky  MŽP  č.383/2001 Sb. v platném  znění  a vyhlášky </w:t>
      </w:r>
    </w:p>
    <w:p w14:paraId="1838C029" w14:textId="77777777" w:rsidR="00AF2CCF" w:rsidRPr="00AF2CCF" w:rsidRDefault="00AF2CCF" w:rsidP="00B17F93">
      <w:pPr>
        <w:pStyle w:val="Bezmezer"/>
        <w:jc w:val="both"/>
      </w:pPr>
      <w:r w:rsidRPr="00AF2CCF">
        <w:t>č.381/2001 Sb. v platném znění.</w:t>
      </w:r>
    </w:p>
    <w:p w14:paraId="54309885" w14:textId="77777777" w:rsidR="00AF2CCF" w:rsidRPr="00AF2CCF" w:rsidRDefault="00AF2CCF" w:rsidP="00B17F93">
      <w:pPr>
        <w:pStyle w:val="Bezmezer"/>
        <w:jc w:val="both"/>
      </w:pPr>
      <w:r w:rsidRPr="00AF2CCF">
        <w:t>katalog č.</w:t>
      </w:r>
      <w:r w:rsidRPr="00AF2CCF">
        <w:tab/>
      </w:r>
      <w:r w:rsidRPr="00AF2CCF">
        <w:tab/>
        <w:t>druh odpadu</w:t>
      </w:r>
      <w:r w:rsidRPr="00AF2CCF">
        <w:tab/>
      </w:r>
      <w:r w:rsidRPr="00AF2CCF">
        <w:tab/>
      </w:r>
      <w:r w:rsidRPr="00AF2CCF">
        <w:tab/>
        <w:t>kategorie odpadu</w:t>
      </w:r>
    </w:p>
    <w:p w14:paraId="675805EC" w14:textId="77777777" w:rsidR="00AF2CCF" w:rsidRPr="00AF2CCF" w:rsidRDefault="00AF2CCF" w:rsidP="00B17F93">
      <w:pPr>
        <w:pStyle w:val="Bezmezer"/>
        <w:jc w:val="both"/>
      </w:pPr>
      <w:r w:rsidRPr="00AF2CCF">
        <w:t>--------------------------------------------------------------------------------------------------------------</w:t>
      </w:r>
    </w:p>
    <w:p w14:paraId="36E8263F" w14:textId="77777777" w:rsidR="00AF2CCF" w:rsidRPr="00AF2CCF" w:rsidRDefault="00AF2CCF" w:rsidP="00B17F93">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14:paraId="03100DDD" w14:textId="77777777" w:rsidR="00AF2CCF" w:rsidRPr="00AF2CCF" w:rsidRDefault="00AF2CCF" w:rsidP="00B17F93">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14:paraId="19F09BFF" w14:textId="77777777" w:rsidR="00571036" w:rsidRDefault="00571036" w:rsidP="00B17F93">
      <w:pPr>
        <w:pStyle w:val="Bezmezer"/>
        <w:jc w:val="both"/>
      </w:pPr>
    </w:p>
    <w:p w14:paraId="3E9D4EC5" w14:textId="77777777" w:rsidR="00AF2CCF" w:rsidRPr="00AF2CCF" w:rsidRDefault="00AF2CCF" w:rsidP="00B17F93">
      <w:pPr>
        <w:pStyle w:val="Bezmezer"/>
        <w:jc w:val="both"/>
      </w:pPr>
      <w:r w:rsidRPr="00AF2CCF">
        <w:t xml:space="preserve">Za nakládání s odpady po zahájení provozu odpovídá jejich původce, tedy provozovatel   Odpady budou zneškodněny na zařízeních k tomu určených  (skládkách, spalovnách), případně budou předány jiné odborné firmě ke zneškodnění nebo přepracování (Zákon  o odpadech č.185/2001 </w:t>
      </w:r>
      <w:proofErr w:type="spellStart"/>
      <w:r w:rsidRPr="00AF2CCF">
        <w:t>Sb.v</w:t>
      </w:r>
      <w:proofErr w:type="spellEnd"/>
      <w:r w:rsidRPr="00AF2CCF">
        <w:t xml:space="preserve"> platném znění). Provozovatel je povinen vést evidenci odpadů.  Při realizaci stavby vzniknou následující odpady, které byly rozlišeny v souladu s kategorizací a katalogů ve smyslu zákona o odpadech č. 185/2001 </w:t>
      </w:r>
      <w:proofErr w:type="spellStart"/>
      <w:r w:rsidRPr="00AF2CCF">
        <w:t>Sb.v</w:t>
      </w:r>
      <w:proofErr w:type="spellEnd"/>
      <w:r w:rsidRPr="00AF2CCF">
        <w:t xml:space="preserve"> platném znění a </w:t>
      </w:r>
      <w:proofErr w:type="spellStart"/>
      <w:r w:rsidRPr="00AF2CCF">
        <w:t>vyhl</w:t>
      </w:r>
      <w:proofErr w:type="spellEnd"/>
      <w:r w:rsidRPr="00AF2CCF">
        <w:t>. MŽP č.381/2001 Sb. v platném znění.</w:t>
      </w:r>
    </w:p>
    <w:p w14:paraId="33E3B0D6" w14:textId="77777777" w:rsidR="00AF2CCF" w:rsidRPr="00AF2CCF" w:rsidRDefault="00AF2CCF" w:rsidP="00B17F93">
      <w:pPr>
        <w:pStyle w:val="Bezmezer"/>
        <w:jc w:val="both"/>
      </w:pPr>
      <w:r w:rsidRPr="00AF2CCF">
        <w:tab/>
      </w:r>
    </w:p>
    <w:p w14:paraId="4103D058" w14:textId="77777777" w:rsidR="000F53BE" w:rsidRPr="000F53BE" w:rsidRDefault="000F53BE" w:rsidP="00B17F93">
      <w:pPr>
        <w:pStyle w:val="Bezmezer"/>
        <w:jc w:val="both"/>
      </w:pPr>
    </w:p>
    <w:p w14:paraId="4A5C8833" w14:textId="77777777" w:rsidR="000F53BE" w:rsidRPr="00571036" w:rsidRDefault="000F53BE" w:rsidP="00B17F93">
      <w:pPr>
        <w:pStyle w:val="Bezmezer"/>
        <w:jc w:val="both"/>
        <w:rPr>
          <w:u w:val="single"/>
        </w:rPr>
      </w:pPr>
      <w:r w:rsidRPr="00571036">
        <w:rPr>
          <w:u w:val="single"/>
        </w:rPr>
        <w:t xml:space="preserve">BILANCE  ODPADŮ (v tunách) </w:t>
      </w:r>
    </w:p>
    <w:p w14:paraId="5AE1EA43" w14:textId="77777777" w:rsidR="000F53BE" w:rsidRPr="000F53BE" w:rsidRDefault="000F53BE" w:rsidP="00B17F93">
      <w:pPr>
        <w:pStyle w:val="Bezmezer"/>
        <w:jc w:val="both"/>
      </w:pPr>
    </w:p>
    <w:p w14:paraId="27E4EF19" w14:textId="77777777" w:rsidR="000F53BE" w:rsidRPr="000F53BE" w:rsidRDefault="000F53BE" w:rsidP="00B17F93">
      <w:pPr>
        <w:pStyle w:val="Bezmezer"/>
        <w:jc w:val="both"/>
      </w:pPr>
      <w:r w:rsidRPr="000F53BE">
        <w:t>Železo a ocel – odpad katalogové číslo 170405</w:t>
      </w:r>
    </w:p>
    <w:p w14:paraId="14B554FF" w14:textId="77777777" w:rsidR="000F53BE" w:rsidRPr="000F53BE" w:rsidRDefault="000F53BE" w:rsidP="00B17F93">
      <w:pPr>
        <w:pStyle w:val="Bezmezer"/>
        <w:jc w:val="both"/>
      </w:pPr>
      <w:r w:rsidRPr="000F53BE">
        <w:t xml:space="preserve">Beton – odpad katalogové číslo 170101 </w:t>
      </w:r>
    </w:p>
    <w:p w14:paraId="0B8A75FC" w14:textId="77777777" w:rsidR="000F53BE" w:rsidRPr="000F53BE" w:rsidRDefault="000F53BE" w:rsidP="00B17F93">
      <w:pPr>
        <w:pStyle w:val="Bezmezer"/>
        <w:jc w:val="both"/>
      </w:pPr>
      <w:r w:rsidRPr="000F53BE">
        <w:t xml:space="preserve">Asfaltové směsi neuvedené pod číslem 17 0501 – odpad katalogové číslo 170302   </w:t>
      </w:r>
    </w:p>
    <w:p w14:paraId="59DCF2A0" w14:textId="77777777" w:rsidR="000F53BE" w:rsidRPr="000F53BE" w:rsidRDefault="000F53BE" w:rsidP="00B17F93">
      <w:pPr>
        <w:pStyle w:val="Bezmezer"/>
        <w:jc w:val="both"/>
      </w:pPr>
      <w:r w:rsidRPr="000F53BE">
        <w:t xml:space="preserve">Směsné stavební a demoliční odpady neuvedené pod č. 170901, 170902 a 0170903 (podkladní kamenivo) – odpad katalogové číslo 170904 </w:t>
      </w:r>
    </w:p>
    <w:p w14:paraId="0C54D92B" w14:textId="77777777" w:rsidR="000F53BE" w:rsidRPr="000F53BE" w:rsidRDefault="000F53BE" w:rsidP="00B17F93">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0F53BE" w:rsidRPr="000F53BE" w14:paraId="55B77BBB" w14:textId="77777777" w:rsidTr="002D1251">
        <w:trPr>
          <w:trHeight w:val="690"/>
        </w:trPr>
        <w:tc>
          <w:tcPr>
            <w:tcW w:w="1978" w:type="dxa"/>
            <w:tcBorders>
              <w:top w:val="double" w:sz="4" w:space="0" w:color="auto"/>
              <w:left w:val="double" w:sz="4" w:space="0" w:color="auto"/>
              <w:bottom w:val="double" w:sz="4" w:space="0" w:color="auto"/>
              <w:right w:val="double" w:sz="4" w:space="0" w:color="auto"/>
            </w:tcBorders>
          </w:tcPr>
          <w:p w14:paraId="2E1BEF75" w14:textId="77777777" w:rsidR="000F53BE" w:rsidRPr="000F53BE" w:rsidRDefault="000F53BE" w:rsidP="00B17F93">
            <w:pPr>
              <w:pStyle w:val="Zkladntext"/>
              <w:ind w:left="-22"/>
              <w:rPr>
                <w:rFonts w:asciiTheme="minorHAnsi" w:hAnsiTheme="minorHAnsi" w:cstheme="minorHAnsi"/>
                <w:sz w:val="22"/>
                <w:szCs w:val="22"/>
              </w:rPr>
            </w:pPr>
          </w:p>
          <w:p w14:paraId="00BE351F" w14:textId="77777777" w:rsidR="000F53BE" w:rsidRPr="000F53BE" w:rsidRDefault="000F53BE" w:rsidP="00B17F93">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1C08A308" w14:textId="77777777" w:rsidR="000F53BE" w:rsidRPr="000F53BE" w:rsidRDefault="000F53BE" w:rsidP="00B17F93">
            <w:pPr>
              <w:spacing w:after="0" w:line="240" w:lineRule="auto"/>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1263294D" w14:textId="77777777" w:rsidR="000F53BE" w:rsidRPr="000F53BE" w:rsidRDefault="000F53BE" w:rsidP="00B17F93">
            <w:pPr>
              <w:spacing w:after="0" w:line="240" w:lineRule="auto"/>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01342137" w14:textId="77777777" w:rsidR="000F53BE" w:rsidRPr="000F53BE" w:rsidRDefault="000F53BE" w:rsidP="00B17F93">
            <w:pPr>
              <w:spacing w:after="0" w:line="240" w:lineRule="auto"/>
              <w:rPr>
                <w:rFonts w:cstheme="minorHAnsi"/>
              </w:rPr>
            </w:pPr>
            <w:r w:rsidRPr="000F53BE">
              <w:rPr>
                <w:rFonts w:cstheme="minorHAnsi"/>
              </w:rPr>
              <w:t>Hmotnost - T</w:t>
            </w:r>
          </w:p>
          <w:p w14:paraId="47EAF995" w14:textId="77777777" w:rsidR="000F53BE" w:rsidRPr="000F53BE" w:rsidRDefault="000F53BE" w:rsidP="00B17F93">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1C75ACF9" w14:textId="77777777" w:rsidR="000F53BE" w:rsidRPr="000F53BE" w:rsidRDefault="000F53BE" w:rsidP="00B17F93">
            <w:pPr>
              <w:spacing w:after="0" w:line="240" w:lineRule="auto"/>
              <w:rPr>
                <w:rFonts w:cstheme="minorHAnsi"/>
              </w:rPr>
            </w:pPr>
            <w:r w:rsidRPr="000F53BE">
              <w:rPr>
                <w:rFonts w:cstheme="minorHAnsi"/>
              </w:rPr>
              <w:t>Recyklace</w:t>
            </w:r>
          </w:p>
          <w:p w14:paraId="6979A000" w14:textId="77777777" w:rsidR="000F53BE" w:rsidRPr="000F53BE" w:rsidRDefault="000F53BE" w:rsidP="00B17F93">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79FC0E24" w14:textId="77777777" w:rsidR="000F53BE" w:rsidRPr="000F53BE" w:rsidRDefault="000F53BE" w:rsidP="00B17F93">
            <w:pPr>
              <w:spacing w:after="0" w:line="240" w:lineRule="auto"/>
              <w:rPr>
                <w:rFonts w:cstheme="minorHAnsi"/>
              </w:rPr>
            </w:pPr>
            <w:r w:rsidRPr="000F53BE">
              <w:rPr>
                <w:rFonts w:cstheme="minorHAnsi"/>
              </w:rPr>
              <w:t>Předání oprávněné osobě</w:t>
            </w:r>
          </w:p>
        </w:tc>
      </w:tr>
      <w:tr w:rsidR="000F53BE" w:rsidRPr="000F53BE" w14:paraId="6A7B5001" w14:textId="77777777" w:rsidTr="002D1251">
        <w:trPr>
          <w:trHeight w:val="561"/>
        </w:trPr>
        <w:tc>
          <w:tcPr>
            <w:tcW w:w="1978" w:type="dxa"/>
            <w:tcBorders>
              <w:left w:val="double" w:sz="4" w:space="0" w:color="auto"/>
              <w:right w:val="double" w:sz="4" w:space="0" w:color="auto"/>
            </w:tcBorders>
          </w:tcPr>
          <w:p w14:paraId="7B128A2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1149DB9F"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597B2F1D"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65CB48E5"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42B85F7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33561C"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r>
      <w:tr w:rsidR="000F53BE" w:rsidRPr="000F53BE" w14:paraId="134A3681" w14:textId="77777777" w:rsidTr="002D1251">
        <w:trPr>
          <w:trHeight w:val="561"/>
        </w:trPr>
        <w:tc>
          <w:tcPr>
            <w:tcW w:w="1978" w:type="dxa"/>
            <w:tcBorders>
              <w:left w:val="double" w:sz="4" w:space="0" w:color="auto"/>
              <w:right w:val="double" w:sz="4" w:space="0" w:color="auto"/>
            </w:tcBorders>
          </w:tcPr>
          <w:p w14:paraId="17B91C6B"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3383F77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68BA15E1"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45E63DAB"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2CD8964C"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0C0ABEE6"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0AEC61A8" w14:textId="77777777" w:rsidTr="002D1251">
        <w:trPr>
          <w:trHeight w:val="561"/>
        </w:trPr>
        <w:tc>
          <w:tcPr>
            <w:tcW w:w="1978" w:type="dxa"/>
            <w:tcBorders>
              <w:left w:val="double" w:sz="4" w:space="0" w:color="auto"/>
              <w:right w:val="double" w:sz="4" w:space="0" w:color="auto"/>
            </w:tcBorders>
          </w:tcPr>
          <w:p w14:paraId="2119A82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lastRenderedPageBreak/>
              <w:t>Dřevěné obaly</w:t>
            </w:r>
          </w:p>
        </w:tc>
        <w:tc>
          <w:tcPr>
            <w:tcW w:w="1449" w:type="dxa"/>
            <w:tcBorders>
              <w:left w:val="double" w:sz="4" w:space="0" w:color="auto"/>
            </w:tcBorders>
          </w:tcPr>
          <w:p w14:paraId="7054262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67494F8E"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027DF83F"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35A92D74"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418732"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144772E0" w14:textId="77777777" w:rsidTr="002D1251">
        <w:trPr>
          <w:trHeight w:val="561"/>
        </w:trPr>
        <w:tc>
          <w:tcPr>
            <w:tcW w:w="1978" w:type="dxa"/>
            <w:tcBorders>
              <w:left w:val="double" w:sz="4" w:space="0" w:color="auto"/>
              <w:right w:val="double" w:sz="4" w:space="0" w:color="auto"/>
            </w:tcBorders>
          </w:tcPr>
          <w:p w14:paraId="296B315D"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14:paraId="105193A1"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24994EF9"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287764E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0765A49E"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6169009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36B2A18B" w14:textId="77777777" w:rsidTr="002D1251">
        <w:trPr>
          <w:trHeight w:val="561"/>
        </w:trPr>
        <w:tc>
          <w:tcPr>
            <w:tcW w:w="1978" w:type="dxa"/>
            <w:tcBorders>
              <w:left w:val="double" w:sz="4" w:space="0" w:color="auto"/>
              <w:right w:val="double" w:sz="4" w:space="0" w:color="auto"/>
            </w:tcBorders>
          </w:tcPr>
          <w:p w14:paraId="140EB7B2"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Kovové odpady</w:t>
            </w:r>
          </w:p>
        </w:tc>
        <w:tc>
          <w:tcPr>
            <w:tcW w:w="1449" w:type="dxa"/>
            <w:tcBorders>
              <w:left w:val="double" w:sz="4" w:space="0" w:color="auto"/>
            </w:tcBorders>
          </w:tcPr>
          <w:p w14:paraId="13A9E39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150405</w:t>
            </w:r>
          </w:p>
        </w:tc>
        <w:tc>
          <w:tcPr>
            <w:tcW w:w="1449" w:type="dxa"/>
          </w:tcPr>
          <w:p w14:paraId="778D9722"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0DEBEDCA"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0,5</w:t>
            </w:r>
          </w:p>
        </w:tc>
        <w:tc>
          <w:tcPr>
            <w:tcW w:w="1449" w:type="dxa"/>
            <w:tcBorders>
              <w:left w:val="double" w:sz="4" w:space="0" w:color="auto"/>
              <w:right w:val="double" w:sz="4" w:space="0" w:color="auto"/>
            </w:tcBorders>
          </w:tcPr>
          <w:p w14:paraId="2F0E0A5E"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48B08387"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0,5</w:t>
            </w:r>
          </w:p>
        </w:tc>
      </w:tr>
      <w:tr w:rsidR="000F53BE" w:rsidRPr="000F53BE" w14:paraId="095D78B6" w14:textId="77777777" w:rsidTr="002D1251">
        <w:trPr>
          <w:trHeight w:val="561"/>
        </w:trPr>
        <w:tc>
          <w:tcPr>
            <w:tcW w:w="1978" w:type="dxa"/>
            <w:tcBorders>
              <w:left w:val="double" w:sz="4" w:space="0" w:color="auto"/>
              <w:right w:val="double" w:sz="4" w:space="0" w:color="auto"/>
            </w:tcBorders>
          </w:tcPr>
          <w:p w14:paraId="7DEC209E"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66AC4668"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7A15EB1B" w14:textId="1F4A29C7" w:rsidR="000F53BE" w:rsidRPr="000F53BE" w:rsidRDefault="005239EB" w:rsidP="00B17F93">
            <w:pPr>
              <w:pStyle w:val="Zkladntext"/>
              <w:jc w:val="right"/>
              <w:rPr>
                <w:rFonts w:asciiTheme="minorHAnsi" w:hAnsiTheme="minorHAnsi" w:cstheme="minorHAnsi"/>
                <w:sz w:val="22"/>
                <w:szCs w:val="22"/>
              </w:rPr>
            </w:pPr>
            <w:r>
              <w:rPr>
                <w:rFonts w:asciiTheme="minorHAnsi" w:hAnsiTheme="minorHAnsi" w:cstheme="minorHAnsi"/>
                <w:sz w:val="22"/>
                <w:szCs w:val="22"/>
              </w:rPr>
              <w:t>8</w:t>
            </w:r>
          </w:p>
        </w:tc>
        <w:tc>
          <w:tcPr>
            <w:tcW w:w="1452" w:type="dxa"/>
            <w:tcBorders>
              <w:right w:val="double" w:sz="4" w:space="0" w:color="auto"/>
            </w:tcBorders>
          </w:tcPr>
          <w:p w14:paraId="35E95728" w14:textId="5A29F45C" w:rsidR="000F53BE" w:rsidRPr="000F53BE" w:rsidRDefault="005239EB" w:rsidP="00B17F93">
            <w:pPr>
              <w:pStyle w:val="Zkladntext"/>
              <w:jc w:val="right"/>
              <w:rPr>
                <w:rFonts w:asciiTheme="minorHAnsi" w:hAnsiTheme="minorHAnsi" w:cstheme="minorHAnsi"/>
                <w:sz w:val="22"/>
                <w:szCs w:val="22"/>
              </w:rPr>
            </w:pPr>
            <w:r>
              <w:rPr>
                <w:rFonts w:asciiTheme="minorHAnsi" w:hAnsiTheme="minorHAnsi" w:cstheme="minorHAnsi"/>
                <w:sz w:val="22"/>
                <w:szCs w:val="22"/>
              </w:rPr>
              <w:t>20</w:t>
            </w:r>
          </w:p>
        </w:tc>
        <w:tc>
          <w:tcPr>
            <w:tcW w:w="1449" w:type="dxa"/>
            <w:tcBorders>
              <w:left w:val="double" w:sz="4" w:space="0" w:color="auto"/>
              <w:right w:val="double" w:sz="4" w:space="0" w:color="auto"/>
            </w:tcBorders>
          </w:tcPr>
          <w:p w14:paraId="53C1662F" w14:textId="564AFAF0" w:rsidR="000F53BE" w:rsidRPr="000F53BE" w:rsidRDefault="005239EB" w:rsidP="00B17F93">
            <w:pPr>
              <w:pStyle w:val="Zkladntext"/>
              <w:jc w:val="right"/>
              <w:rPr>
                <w:rFonts w:asciiTheme="minorHAnsi" w:hAnsiTheme="minorHAnsi" w:cstheme="minorHAnsi"/>
                <w:sz w:val="22"/>
                <w:szCs w:val="22"/>
              </w:rPr>
            </w:pPr>
            <w:r>
              <w:rPr>
                <w:rFonts w:asciiTheme="minorHAnsi" w:hAnsiTheme="minorHAnsi" w:cstheme="minorHAnsi"/>
                <w:sz w:val="22"/>
                <w:szCs w:val="22"/>
              </w:rPr>
              <w:t>20</w:t>
            </w:r>
          </w:p>
        </w:tc>
        <w:tc>
          <w:tcPr>
            <w:tcW w:w="1448" w:type="dxa"/>
            <w:gridSpan w:val="2"/>
            <w:tcBorders>
              <w:left w:val="double" w:sz="4" w:space="0" w:color="auto"/>
              <w:right w:val="double" w:sz="4" w:space="0" w:color="auto"/>
            </w:tcBorders>
          </w:tcPr>
          <w:p w14:paraId="3D79EBF2"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6C4C7E63" w14:textId="77777777" w:rsidTr="002D1251">
        <w:trPr>
          <w:trHeight w:val="561"/>
        </w:trPr>
        <w:tc>
          <w:tcPr>
            <w:tcW w:w="1978" w:type="dxa"/>
            <w:tcBorders>
              <w:left w:val="double" w:sz="4" w:space="0" w:color="auto"/>
              <w:right w:val="double" w:sz="4" w:space="0" w:color="auto"/>
            </w:tcBorders>
          </w:tcPr>
          <w:p w14:paraId="61EC90C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14:paraId="4B7AA75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14:paraId="3B71886C" w14:textId="1161655D" w:rsidR="000F53BE" w:rsidRPr="000F53BE" w:rsidRDefault="00272E57" w:rsidP="000117E6">
            <w:pPr>
              <w:pStyle w:val="Zkladntext"/>
              <w:jc w:val="right"/>
              <w:rPr>
                <w:rFonts w:asciiTheme="minorHAnsi" w:hAnsiTheme="minorHAnsi" w:cstheme="minorHAnsi"/>
                <w:sz w:val="22"/>
                <w:szCs w:val="22"/>
              </w:rPr>
            </w:pPr>
            <w:r>
              <w:rPr>
                <w:rFonts w:asciiTheme="minorHAnsi" w:hAnsiTheme="minorHAnsi" w:cstheme="minorHAnsi"/>
                <w:sz w:val="22"/>
                <w:szCs w:val="22"/>
              </w:rPr>
              <w:t>35</w:t>
            </w:r>
          </w:p>
        </w:tc>
        <w:tc>
          <w:tcPr>
            <w:tcW w:w="1452" w:type="dxa"/>
            <w:tcBorders>
              <w:right w:val="double" w:sz="4" w:space="0" w:color="auto"/>
            </w:tcBorders>
          </w:tcPr>
          <w:p w14:paraId="0D8B6158" w14:textId="0459D176" w:rsidR="000F53BE" w:rsidRPr="000F53BE" w:rsidRDefault="00272E57" w:rsidP="00995892">
            <w:pPr>
              <w:pStyle w:val="Zkladntext"/>
              <w:jc w:val="right"/>
              <w:rPr>
                <w:rFonts w:asciiTheme="minorHAnsi" w:hAnsiTheme="minorHAnsi" w:cstheme="minorHAnsi"/>
                <w:sz w:val="22"/>
                <w:szCs w:val="22"/>
              </w:rPr>
            </w:pPr>
            <w:r>
              <w:rPr>
                <w:rFonts w:asciiTheme="minorHAnsi" w:hAnsiTheme="minorHAnsi" w:cstheme="minorHAnsi"/>
                <w:sz w:val="22"/>
                <w:szCs w:val="22"/>
              </w:rPr>
              <w:t>35</w:t>
            </w:r>
          </w:p>
        </w:tc>
        <w:tc>
          <w:tcPr>
            <w:tcW w:w="1449" w:type="dxa"/>
            <w:tcBorders>
              <w:left w:val="double" w:sz="4" w:space="0" w:color="auto"/>
              <w:right w:val="double" w:sz="4" w:space="0" w:color="auto"/>
            </w:tcBorders>
          </w:tcPr>
          <w:p w14:paraId="372212BC" w14:textId="51240EE4" w:rsidR="000F53BE" w:rsidRPr="000F53BE" w:rsidRDefault="00272E57" w:rsidP="00B17F93">
            <w:pPr>
              <w:pStyle w:val="Zkladntext"/>
              <w:jc w:val="right"/>
              <w:rPr>
                <w:rFonts w:asciiTheme="minorHAnsi" w:hAnsiTheme="minorHAnsi" w:cstheme="minorHAnsi"/>
                <w:sz w:val="22"/>
                <w:szCs w:val="22"/>
              </w:rPr>
            </w:pPr>
            <w:r>
              <w:rPr>
                <w:rFonts w:asciiTheme="minorHAnsi" w:hAnsiTheme="minorHAnsi" w:cstheme="minorHAnsi"/>
                <w:sz w:val="22"/>
                <w:szCs w:val="22"/>
              </w:rPr>
              <w:t>35</w:t>
            </w:r>
          </w:p>
        </w:tc>
        <w:tc>
          <w:tcPr>
            <w:tcW w:w="1448" w:type="dxa"/>
            <w:gridSpan w:val="2"/>
            <w:tcBorders>
              <w:left w:val="double" w:sz="4" w:space="0" w:color="auto"/>
              <w:right w:val="double" w:sz="4" w:space="0" w:color="auto"/>
            </w:tcBorders>
          </w:tcPr>
          <w:p w14:paraId="31357EC1"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1FBEB3FD" w14:textId="77777777" w:rsidTr="002D1251">
        <w:trPr>
          <w:trHeight w:val="561"/>
        </w:trPr>
        <w:tc>
          <w:tcPr>
            <w:tcW w:w="1978" w:type="dxa"/>
            <w:tcBorders>
              <w:left w:val="double" w:sz="4" w:space="0" w:color="auto"/>
              <w:bottom w:val="double" w:sz="4" w:space="0" w:color="auto"/>
              <w:right w:val="double" w:sz="4" w:space="0" w:color="auto"/>
            </w:tcBorders>
          </w:tcPr>
          <w:p w14:paraId="4D9998B8"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Podkladní kamenivo zahliněné</w:t>
            </w:r>
          </w:p>
        </w:tc>
        <w:tc>
          <w:tcPr>
            <w:tcW w:w="1449" w:type="dxa"/>
            <w:tcBorders>
              <w:left w:val="double" w:sz="4" w:space="0" w:color="auto"/>
              <w:bottom w:val="double" w:sz="4" w:space="0" w:color="auto"/>
            </w:tcBorders>
          </w:tcPr>
          <w:p w14:paraId="1884B552"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170904</w:t>
            </w:r>
          </w:p>
        </w:tc>
        <w:tc>
          <w:tcPr>
            <w:tcW w:w="1449" w:type="dxa"/>
            <w:tcBorders>
              <w:bottom w:val="double" w:sz="4" w:space="0" w:color="auto"/>
            </w:tcBorders>
          </w:tcPr>
          <w:p w14:paraId="362CC289" w14:textId="3B4151B7" w:rsidR="000F53BE" w:rsidRPr="000F53BE" w:rsidRDefault="00272E57" w:rsidP="000117E6">
            <w:pPr>
              <w:pStyle w:val="Zkladntext"/>
              <w:jc w:val="right"/>
              <w:rPr>
                <w:rFonts w:asciiTheme="minorHAnsi" w:hAnsiTheme="minorHAnsi" w:cstheme="minorHAnsi"/>
                <w:sz w:val="22"/>
                <w:szCs w:val="22"/>
              </w:rPr>
            </w:pPr>
            <w:r>
              <w:rPr>
                <w:rFonts w:asciiTheme="minorHAnsi" w:hAnsiTheme="minorHAnsi" w:cstheme="minorHAnsi"/>
                <w:sz w:val="22"/>
                <w:szCs w:val="22"/>
              </w:rPr>
              <w:t>1</w:t>
            </w:r>
            <w:r w:rsidR="000117E6">
              <w:rPr>
                <w:rFonts w:asciiTheme="minorHAnsi" w:hAnsiTheme="minorHAnsi" w:cstheme="minorHAnsi"/>
                <w:sz w:val="22"/>
                <w:szCs w:val="22"/>
              </w:rPr>
              <w:t>50</w:t>
            </w:r>
          </w:p>
        </w:tc>
        <w:tc>
          <w:tcPr>
            <w:tcW w:w="1452" w:type="dxa"/>
            <w:tcBorders>
              <w:bottom w:val="double" w:sz="4" w:space="0" w:color="auto"/>
              <w:right w:val="double" w:sz="4" w:space="0" w:color="auto"/>
            </w:tcBorders>
          </w:tcPr>
          <w:p w14:paraId="6E2FE100" w14:textId="3AF9F98C" w:rsidR="000F53BE" w:rsidRPr="000F53BE" w:rsidRDefault="00272E57" w:rsidP="00B604FB">
            <w:pPr>
              <w:pStyle w:val="Zkladntext"/>
              <w:jc w:val="right"/>
              <w:rPr>
                <w:rFonts w:asciiTheme="minorHAnsi" w:hAnsiTheme="minorHAnsi" w:cstheme="minorHAnsi"/>
                <w:sz w:val="22"/>
                <w:szCs w:val="22"/>
              </w:rPr>
            </w:pPr>
            <w:r>
              <w:rPr>
                <w:rFonts w:asciiTheme="minorHAnsi" w:hAnsiTheme="minorHAnsi" w:cstheme="minorHAnsi"/>
                <w:sz w:val="22"/>
                <w:szCs w:val="22"/>
              </w:rPr>
              <w:t>300</w:t>
            </w:r>
          </w:p>
        </w:tc>
        <w:tc>
          <w:tcPr>
            <w:tcW w:w="1449" w:type="dxa"/>
            <w:tcBorders>
              <w:left w:val="double" w:sz="4" w:space="0" w:color="auto"/>
              <w:bottom w:val="double" w:sz="4" w:space="0" w:color="auto"/>
              <w:right w:val="double" w:sz="4" w:space="0" w:color="auto"/>
            </w:tcBorders>
          </w:tcPr>
          <w:p w14:paraId="3DD7B80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17BBEEA3" w14:textId="5CBB0C35" w:rsidR="000F53BE" w:rsidRPr="000F53BE" w:rsidRDefault="00272E57" w:rsidP="00B17F93">
            <w:pPr>
              <w:pStyle w:val="Zkladntext"/>
              <w:jc w:val="right"/>
              <w:rPr>
                <w:rFonts w:asciiTheme="minorHAnsi" w:hAnsiTheme="minorHAnsi" w:cstheme="minorHAnsi"/>
                <w:sz w:val="22"/>
                <w:szCs w:val="22"/>
              </w:rPr>
            </w:pPr>
            <w:r>
              <w:rPr>
                <w:rFonts w:asciiTheme="minorHAnsi" w:hAnsiTheme="minorHAnsi" w:cstheme="minorHAnsi"/>
                <w:sz w:val="22"/>
                <w:szCs w:val="22"/>
              </w:rPr>
              <w:t>300</w:t>
            </w:r>
          </w:p>
        </w:tc>
      </w:tr>
      <w:tr w:rsidR="000F53BE" w:rsidRPr="000F53BE" w14:paraId="28F5A34A" w14:textId="77777777" w:rsidTr="002D12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720BC367" w14:textId="77777777" w:rsidR="000F53BE" w:rsidRPr="000F53BE" w:rsidRDefault="000F53BE" w:rsidP="00B17F93">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48544618" w14:textId="77777777" w:rsidR="000F53BE" w:rsidRPr="000F53BE" w:rsidRDefault="000F53BE" w:rsidP="00B17F93">
            <w:pPr>
              <w:pStyle w:val="Zkladntext"/>
              <w:rPr>
                <w:rFonts w:asciiTheme="minorHAnsi" w:hAnsiTheme="minorHAnsi" w:cstheme="minorHAnsi"/>
                <w:sz w:val="22"/>
                <w:szCs w:val="22"/>
              </w:rPr>
            </w:pPr>
          </w:p>
        </w:tc>
        <w:tc>
          <w:tcPr>
            <w:tcW w:w="1455" w:type="dxa"/>
            <w:gridSpan w:val="2"/>
          </w:tcPr>
          <w:p w14:paraId="6411F456" w14:textId="44EDE497" w:rsidR="000F53BE" w:rsidRPr="000F53BE" w:rsidRDefault="005239EB" w:rsidP="00B17F93">
            <w:pPr>
              <w:pStyle w:val="Zkladntext"/>
              <w:jc w:val="right"/>
              <w:rPr>
                <w:rFonts w:asciiTheme="minorHAnsi" w:hAnsiTheme="minorHAnsi" w:cstheme="minorHAnsi"/>
                <w:b/>
                <w:sz w:val="22"/>
                <w:szCs w:val="22"/>
              </w:rPr>
            </w:pPr>
            <w:r>
              <w:rPr>
                <w:rFonts w:asciiTheme="minorHAnsi" w:hAnsiTheme="minorHAnsi" w:cstheme="minorHAnsi"/>
                <w:b/>
                <w:sz w:val="22"/>
                <w:szCs w:val="22"/>
              </w:rPr>
              <w:t>55</w:t>
            </w:r>
          </w:p>
        </w:tc>
        <w:tc>
          <w:tcPr>
            <w:tcW w:w="1442" w:type="dxa"/>
          </w:tcPr>
          <w:p w14:paraId="1FD77D7B" w14:textId="156889AD" w:rsidR="000F53BE" w:rsidRPr="000F53BE" w:rsidRDefault="005239EB" w:rsidP="00F738BC">
            <w:pPr>
              <w:pStyle w:val="Zkladntext"/>
              <w:jc w:val="right"/>
              <w:rPr>
                <w:rFonts w:asciiTheme="minorHAnsi" w:hAnsiTheme="minorHAnsi" w:cstheme="minorHAnsi"/>
                <w:b/>
                <w:sz w:val="22"/>
                <w:szCs w:val="22"/>
              </w:rPr>
            </w:pPr>
            <w:r>
              <w:rPr>
                <w:rFonts w:asciiTheme="minorHAnsi" w:hAnsiTheme="minorHAnsi" w:cstheme="minorHAnsi"/>
                <w:b/>
                <w:sz w:val="22"/>
                <w:szCs w:val="22"/>
              </w:rPr>
              <w:t>3</w:t>
            </w:r>
            <w:r w:rsidR="00F738BC">
              <w:rPr>
                <w:rFonts w:asciiTheme="minorHAnsi" w:hAnsiTheme="minorHAnsi" w:cstheme="minorHAnsi"/>
                <w:b/>
                <w:sz w:val="22"/>
                <w:szCs w:val="22"/>
              </w:rPr>
              <w:t>01</w:t>
            </w:r>
            <w:r w:rsidR="000F53BE" w:rsidRPr="000F53BE">
              <w:rPr>
                <w:rFonts w:asciiTheme="minorHAnsi" w:hAnsiTheme="minorHAnsi" w:cstheme="minorHAnsi"/>
                <w:b/>
                <w:sz w:val="22"/>
                <w:szCs w:val="22"/>
              </w:rPr>
              <w:t>,0</w:t>
            </w:r>
          </w:p>
        </w:tc>
      </w:tr>
    </w:tbl>
    <w:p w14:paraId="72860BEC" w14:textId="77777777" w:rsidR="000F53BE" w:rsidRDefault="000F53BE" w:rsidP="00B17F93">
      <w:pPr>
        <w:pStyle w:val="Zkladntext"/>
        <w:rPr>
          <w:szCs w:val="24"/>
        </w:rPr>
      </w:pPr>
    </w:p>
    <w:p w14:paraId="1B8445DC" w14:textId="77777777" w:rsidR="00AF2CCF" w:rsidRPr="00AF2CCF" w:rsidRDefault="00AF2CCF" w:rsidP="00B17F93">
      <w:pPr>
        <w:pStyle w:val="Bezmezer"/>
        <w:jc w:val="both"/>
      </w:pPr>
      <w:r w:rsidRPr="00AF2CCF">
        <w:t xml:space="preserve">Generální dodavatel zajistí manipulaci s tímto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3C78DCC4" w14:textId="77777777" w:rsidR="00AF2CCF" w:rsidRPr="00AF2CCF" w:rsidRDefault="00AF2CCF" w:rsidP="00B17F93">
      <w:pPr>
        <w:pStyle w:val="Bezmezer"/>
        <w:jc w:val="both"/>
        <w:rPr>
          <w:b/>
        </w:rPr>
      </w:pPr>
    </w:p>
    <w:p w14:paraId="03BA2EDD" w14:textId="77777777" w:rsidR="00AD3E19" w:rsidRPr="00FD58EB" w:rsidRDefault="00AD3E19" w:rsidP="00B17F93">
      <w:pPr>
        <w:pStyle w:val="Bezmezer"/>
        <w:jc w:val="both"/>
      </w:pPr>
      <w:r w:rsidRPr="00FD58EB">
        <w:rPr>
          <w:b/>
        </w:rPr>
        <w:t>Využitelný odpad</w:t>
      </w:r>
      <w:r w:rsidRPr="00FD58EB">
        <w:t xml:space="preserve"> - rozebraná dlažba , obrubníky ,betonové konstrukce  a frézovaný materiál   budou  odvezeny na skládku dle dispozic dodavatele  a podrceny na recyklát s možností využití do spodních konstrukcí řešené stavby nebo jiných staveb. V rámci stavby se neuvažuje o uložení využitelného odpadu za poplatek.</w:t>
      </w:r>
    </w:p>
    <w:p w14:paraId="18A477BB" w14:textId="77777777" w:rsidR="00AD3E19" w:rsidRPr="00FD58EB" w:rsidRDefault="00AD3E19" w:rsidP="00B17F93">
      <w:pPr>
        <w:pStyle w:val="Bezmezer"/>
        <w:jc w:val="both"/>
      </w:pPr>
      <w:r w:rsidRPr="00FD58EB">
        <w:rPr>
          <w:b/>
        </w:rPr>
        <w:t>Nevyužitelný odpad</w:t>
      </w:r>
      <w:r w:rsidRPr="00FD58EB">
        <w:t xml:space="preserve"> a přebytečná zemina bude odvezena na skládku s poplatkem za uložení</w:t>
      </w:r>
    </w:p>
    <w:p w14:paraId="7891F12F" w14:textId="77777777" w:rsidR="00917F5E" w:rsidRDefault="00917F5E" w:rsidP="00B17F93">
      <w:pPr>
        <w:pStyle w:val="Bezmezer"/>
        <w:jc w:val="both"/>
        <w:rPr>
          <w:b/>
          <w:sz w:val="24"/>
          <w:szCs w:val="24"/>
          <w:lang w:eastAsia="cs-CZ"/>
        </w:rPr>
      </w:pPr>
    </w:p>
    <w:p w14:paraId="11DE9761" w14:textId="77777777" w:rsidR="0069669C" w:rsidRPr="00FE1DD9" w:rsidRDefault="0069669C" w:rsidP="00B17F93">
      <w:pPr>
        <w:pStyle w:val="Bezmezer"/>
        <w:jc w:val="both"/>
        <w:rPr>
          <w:b/>
          <w:sz w:val="24"/>
          <w:szCs w:val="24"/>
          <w:lang w:eastAsia="cs-CZ"/>
        </w:rPr>
      </w:pPr>
      <w:r w:rsidRPr="00FE1DD9">
        <w:rPr>
          <w:b/>
          <w:sz w:val="24"/>
          <w:szCs w:val="24"/>
          <w:lang w:eastAsia="cs-CZ"/>
        </w:rPr>
        <w:t>B.2.4 Bezbariérové užívání stavby</w:t>
      </w:r>
    </w:p>
    <w:p w14:paraId="23622F18" w14:textId="77777777" w:rsidR="00FE1DD9" w:rsidRDefault="00FE1DD9" w:rsidP="00B17F93">
      <w:pPr>
        <w:pStyle w:val="Bezmezer"/>
        <w:jc w:val="both"/>
      </w:pPr>
    </w:p>
    <w:p w14:paraId="08B570CE" w14:textId="77777777" w:rsidR="0046706D" w:rsidRDefault="0046706D" w:rsidP="00B17F93">
      <w:pPr>
        <w:pStyle w:val="Bezmezer"/>
        <w:jc w:val="both"/>
      </w:pPr>
      <w:r>
        <w:t xml:space="preserve">Je řešeno dle požadavků vyhlášky č.398/2009 Sb. v platném znění Ministerstva pro místní rozvoj, o obecně technických požadavcích  zabezpečujících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14:paraId="33B55472" w14:textId="77777777" w:rsidR="007E63FF" w:rsidRDefault="007E63FF" w:rsidP="00B17F93">
      <w:pPr>
        <w:pStyle w:val="Bezmezer"/>
        <w:jc w:val="both"/>
        <w:rPr>
          <w:u w:val="single"/>
        </w:rPr>
      </w:pPr>
    </w:p>
    <w:p w14:paraId="4E756970" w14:textId="77777777" w:rsidR="0046706D" w:rsidRPr="0046706D" w:rsidRDefault="0046706D" w:rsidP="00B17F93">
      <w:pPr>
        <w:pStyle w:val="Bezmezer"/>
        <w:jc w:val="both"/>
        <w:rPr>
          <w:u w:val="single"/>
        </w:rPr>
      </w:pPr>
      <w:r w:rsidRPr="0046706D">
        <w:rPr>
          <w:u w:val="single"/>
        </w:rPr>
        <w:t xml:space="preserve">Zásady řešení pro osoby s omezenou schopností pohybu </w:t>
      </w:r>
    </w:p>
    <w:p w14:paraId="095AC73B" w14:textId="77777777" w:rsidR="0046706D" w:rsidRDefault="0046706D" w:rsidP="00B17F93">
      <w:pPr>
        <w:pStyle w:val="Bezmezer"/>
        <w:jc w:val="both"/>
      </w:pPr>
      <w:r>
        <w:t xml:space="preserve">Podélný sklon komunikací pěších dosahuje </w:t>
      </w:r>
      <w:r w:rsidR="00F738BC">
        <w:t>0,5</w:t>
      </w:r>
      <w:r>
        <w:t xml:space="preserve"> – 3,0 %.  Příčný sklon je řešen striktně s hodnotou maximálně 2,00 %</w:t>
      </w:r>
      <w:r w:rsidR="00B2738A">
        <w:t>.</w:t>
      </w:r>
      <w:r>
        <w:t xml:space="preserve"> Šířka komunikací pěších je proměnná, minimálně 1,50 m. U míst pro přecházení </w:t>
      </w:r>
      <w:r w:rsidR="00343B79">
        <w:t xml:space="preserve">a přechodů </w:t>
      </w:r>
      <w:r>
        <w:t xml:space="preserve">jsou silniční obruby zapuštěné na převýšení maximálně 20 mm </w:t>
      </w:r>
      <w:r w:rsidR="00B2738A">
        <w:t>.</w:t>
      </w:r>
      <w:r>
        <w:t xml:space="preserve">   </w:t>
      </w:r>
    </w:p>
    <w:p w14:paraId="7A99D83B" w14:textId="77777777" w:rsidR="007E63FF" w:rsidRDefault="007E63FF" w:rsidP="00B17F93">
      <w:pPr>
        <w:pStyle w:val="Bezmezer"/>
        <w:jc w:val="both"/>
        <w:rPr>
          <w:u w:val="single"/>
        </w:rPr>
      </w:pPr>
    </w:p>
    <w:p w14:paraId="7B09394E" w14:textId="77777777" w:rsidR="0046706D" w:rsidRPr="0046706D" w:rsidRDefault="0046706D" w:rsidP="00B17F93">
      <w:pPr>
        <w:pStyle w:val="Bezmezer"/>
        <w:jc w:val="both"/>
        <w:rPr>
          <w:u w:val="single"/>
        </w:rPr>
      </w:pPr>
      <w:r w:rsidRPr="0046706D">
        <w:rPr>
          <w:u w:val="single"/>
        </w:rPr>
        <w:t xml:space="preserve">Zásady řešení pro osoby se zrakovým postižením </w:t>
      </w:r>
    </w:p>
    <w:p w14:paraId="2BE85881" w14:textId="77777777" w:rsidR="0046706D" w:rsidRDefault="0046706D" w:rsidP="00B17F93">
      <w:pPr>
        <w:pStyle w:val="Bezmezer"/>
        <w:jc w:val="both"/>
      </w:pPr>
      <w:r>
        <w:t>V trase komunikací pěších nejsou žádné překážky, rovněž tak není omezena jejich podchodná výška.</w:t>
      </w:r>
    </w:p>
    <w:p w14:paraId="0B980763" w14:textId="667680BF" w:rsidR="00B2738A" w:rsidRDefault="0046706D" w:rsidP="00B17F93">
      <w:pPr>
        <w:pStyle w:val="Bezmezer"/>
        <w:jc w:val="both"/>
      </w:pPr>
      <w:r w:rsidRPr="00D71789">
        <w:t xml:space="preserve">Od volných ploch budou komunikace pěší odděleny obrubníky průřezu 100/250 mm, osazenými do betonového lože s boční opěrou. Vždy minimálně jedna obruba je osazena s převýšením 60 mm pro </w:t>
      </w:r>
      <w:r w:rsidRPr="00D71789">
        <w:lastRenderedPageBreak/>
        <w:t>vytvoření vodící linie pro nevidomé a slabozraké osoby</w:t>
      </w:r>
      <w:r w:rsidR="00BE6C62">
        <w:t xml:space="preserve">. V místě </w:t>
      </w:r>
      <w:r w:rsidR="00343B79">
        <w:t>přilehlých objektů je vodící linie tvořena zástavbou</w:t>
      </w:r>
      <w:r w:rsidR="00BE6C62">
        <w:t>.</w:t>
      </w:r>
      <w:r w:rsidR="00B2738A">
        <w:t xml:space="preserve"> </w:t>
      </w:r>
      <w:r w:rsidRPr="00D71789">
        <w:t xml:space="preserve"> </w:t>
      </w:r>
    </w:p>
    <w:p w14:paraId="62600F1E" w14:textId="77777777" w:rsidR="00A63E2E" w:rsidRDefault="0046706D" w:rsidP="00B17F93">
      <w:pPr>
        <w:pStyle w:val="Bezmezer"/>
        <w:jc w:val="both"/>
      </w:pPr>
      <w:r w:rsidRPr="00D71789">
        <w:t>U míst</w:t>
      </w:r>
      <w:r w:rsidR="009662BC">
        <w:t>a</w:t>
      </w:r>
      <w:r w:rsidRPr="00D71789">
        <w:t xml:space="preserve"> pro přecházení jsou řešeny 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xml:space="preserve">, tyto pásy jsou řešeny v rozsahu snížení obrub pod převýšení </w:t>
      </w:r>
      <w:smartTag w:uri="urn:schemas-microsoft-com:office:smarttags" w:element="metricconverter">
        <w:smartTagPr>
          <w:attr w:name="ProductID" w:val="80 mm"/>
        </w:smartTagPr>
        <w:r w:rsidRPr="0046706D">
          <w:t>80 mm</w:t>
        </w:r>
        <w:r w:rsidR="009662BC">
          <w:t>, u přechodu je doplněn signální pás š.800 mm</w:t>
        </w:r>
      </w:smartTag>
      <w:r w:rsidRPr="0046706D">
        <w:t xml:space="preserve">. </w:t>
      </w:r>
    </w:p>
    <w:p w14:paraId="1230C607" w14:textId="77777777" w:rsidR="005239EB" w:rsidRDefault="005239EB" w:rsidP="00B17F93">
      <w:pPr>
        <w:pStyle w:val="Bezmezer"/>
        <w:jc w:val="both"/>
        <w:rPr>
          <w:u w:val="single"/>
        </w:rPr>
      </w:pPr>
    </w:p>
    <w:p w14:paraId="2102BAC1" w14:textId="6B36037D" w:rsidR="0046706D" w:rsidRPr="00D71789" w:rsidRDefault="0046706D" w:rsidP="00B17F93">
      <w:pPr>
        <w:pStyle w:val="Bezmezer"/>
        <w:jc w:val="both"/>
        <w:rPr>
          <w:u w:val="single"/>
        </w:rPr>
      </w:pPr>
      <w:r w:rsidRPr="00D71789">
        <w:rPr>
          <w:u w:val="single"/>
        </w:rPr>
        <w:t xml:space="preserve">Zásady řešení pro osoby se sluchovým postižením </w:t>
      </w:r>
    </w:p>
    <w:p w14:paraId="00C34F44" w14:textId="77777777" w:rsidR="0046706D" w:rsidRPr="00D71789" w:rsidRDefault="0046706D" w:rsidP="00B17F93">
      <w:pPr>
        <w:pStyle w:val="Bezmezer"/>
        <w:jc w:val="both"/>
      </w:pPr>
      <w:r w:rsidRPr="00D71789">
        <w:t>S ohledem na svoji charakteristiku stavba speciální úpravy pro osoby se sluchovým postižením neřeší</w:t>
      </w:r>
    </w:p>
    <w:p w14:paraId="5FC48C50" w14:textId="77777777" w:rsidR="0046706D" w:rsidRPr="00D71789" w:rsidRDefault="0046706D" w:rsidP="00B17F93">
      <w:pPr>
        <w:pStyle w:val="Bezmezer"/>
        <w:jc w:val="both"/>
        <w:rPr>
          <w:u w:val="single"/>
        </w:rPr>
      </w:pPr>
    </w:p>
    <w:p w14:paraId="1247C424" w14:textId="77777777" w:rsidR="0046706D" w:rsidRPr="00D71789" w:rsidRDefault="0046706D" w:rsidP="00B17F93">
      <w:pPr>
        <w:pStyle w:val="Bezmezer"/>
        <w:jc w:val="both"/>
        <w:rPr>
          <w:u w:val="single"/>
        </w:rPr>
      </w:pPr>
      <w:r w:rsidRPr="00D71789">
        <w:rPr>
          <w:u w:val="single"/>
        </w:rPr>
        <w:t xml:space="preserve"> Použití stavebních výrobků pro bezbariérové řešení</w:t>
      </w:r>
    </w:p>
    <w:p w14:paraId="663C474F" w14:textId="77777777" w:rsidR="0046706D" w:rsidRPr="0046706D" w:rsidRDefault="0046706D" w:rsidP="00B17F93">
      <w:pPr>
        <w:pStyle w:val="Bezmezer"/>
        <w:jc w:val="both"/>
      </w:pPr>
      <w:r w:rsidRPr="0046706D">
        <w:t>-komunikace pěší jsou dlážděny ze zámkové betonové dlažby, typ dlažby musí mít platný  certifikát a prohlášení o shodě a její součinitel smykového tření musí dosahovat minimálně  hodnotu 0,6</w:t>
      </w:r>
    </w:p>
    <w:p w14:paraId="31887E50" w14:textId="77777777" w:rsidR="0046706D" w:rsidRPr="0046706D" w:rsidRDefault="0046706D" w:rsidP="00B17F93">
      <w:pPr>
        <w:pStyle w:val="Bezmezer"/>
        <w:jc w:val="both"/>
      </w:pPr>
      <w:r w:rsidRPr="0046706D">
        <w:t xml:space="preserve">-hmatná zámková dlažba červené barvy, ze které jsou řešeny varovné pásy a signální pásy  u   </w:t>
      </w:r>
    </w:p>
    <w:p w14:paraId="5C628A05" w14:textId="77777777" w:rsidR="0046706D" w:rsidRPr="0046706D" w:rsidRDefault="0046706D" w:rsidP="00B17F93">
      <w:pPr>
        <w:pStyle w:val="Bezmezer"/>
        <w:jc w:val="both"/>
      </w:pPr>
      <w:r w:rsidRPr="0046706D">
        <w:t xml:space="preserve"> míst pro přecházení.</w:t>
      </w:r>
    </w:p>
    <w:p w14:paraId="4B55BC2E" w14:textId="77777777" w:rsidR="0046706D" w:rsidRPr="0046706D" w:rsidRDefault="0046706D" w:rsidP="00B17F93">
      <w:pPr>
        <w:pStyle w:val="Bezmezer"/>
        <w:jc w:val="both"/>
      </w:pPr>
      <w:r w:rsidRPr="0046706D">
        <w:t xml:space="preserve">-veškerý materiál použitý na hmatové úpravy musí splňovat požadavky NV č.162/2002 Sb. a </w:t>
      </w:r>
    </w:p>
    <w:p w14:paraId="33210CCD" w14:textId="77777777" w:rsidR="0046706D" w:rsidRDefault="0046706D" w:rsidP="00B17F93">
      <w:pPr>
        <w:pStyle w:val="Bezmezer"/>
        <w:jc w:val="both"/>
      </w:pPr>
      <w:r w:rsidRPr="0046706D">
        <w:t xml:space="preserve"> s ním spojenými TN TZÚS.</w:t>
      </w:r>
    </w:p>
    <w:p w14:paraId="15F4D105" w14:textId="77777777" w:rsidR="00846502" w:rsidRDefault="00846502" w:rsidP="00B17F93">
      <w:pPr>
        <w:pStyle w:val="Bezmezer"/>
        <w:jc w:val="both"/>
      </w:pPr>
    </w:p>
    <w:p w14:paraId="5738FE70" w14:textId="77777777" w:rsidR="0069669C" w:rsidRPr="007E63FF" w:rsidRDefault="0069669C" w:rsidP="00B17F93">
      <w:pPr>
        <w:pStyle w:val="Bezmezer"/>
        <w:jc w:val="both"/>
        <w:rPr>
          <w:b/>
          <w:sz w:val="24"/>
          <w:szCs w:val="24"/>
          <w:lang w:eastAsia="cs-CZ"/>
        </w:rPr>
      </w:pPr>
      <w:r w:rsidRPr="007E63FF">
        <w:rPr>
          <w:b/>
          <w:sz w:val="24"/>
          <w:szCs w:val="24"/>
          <w:lang w:eastAsia="cs-CZ"/>
        </w:rPr>
        <w:t>B.2.5 Bezpečnost při užívání stavby</w:t>
      </w:r>
    </w:p>
    <w:p w14:paraId="4085E408" w14:textId="77777777" w:rsidR="007E63FF" w:rsidRDefault="007E63FF" w:rsidP="00B17F93">
      <w:pPr>
        <w:pStyle w:val="Bezmezer"/>
        <w:jc w:val="both"/>
        <w:rPr>
          <w:rFonts w:ascii="Calibri" w:hAnsi="Calibri" w:cs="Calibri"/>
          <w:bCs/>
        </w:rPr>
      </w:pPr>
    </w:p>
    <w:p w14:paraId="6B89DC79" w14:textId="77777777" w:rsidR="003063E5" w:rsidRPr="0099093E" w:rsidRDefault="003063E5" w:rsidP="00B17F93">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14:paraId="22DBF86F" w14:textId="77777777" w:rsidR="004C2783" w:rsidRPr="0099093E" w:rsidRDefault="004C2783" w:rsidP="00B17F93">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14:paraId="6BD67225" w14:textId="77777777" w:rsidR="004C2783" w:rsidRPr="0099093E" w:rsidRDefault="004C2783" w:rsidP="00B17F93">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14:paraId="1CE5DBA5" w14:textId="77777777" w:rsidR="007E63FF" w:rsidRDefault="007E63FF" w:rsidP="00B17F93">
      <w:pPr>
        <w:pStyle w:val="Bezmezer"/>
        <w:jc w:val="both"/>
        <w:rPr>
          <w:lang w:eastAsia="cs-CZ"/>
        </w:rPr>
      </w:pPr>
    </w:p>
    <w:p w14:paraId="3928197D" w14:textId="77777777" w:rsidR="0069669C" w:rsidRDefault="0069669C" w:rsidP="00B17F93">
      <w:pPr>
        <w:pStyle w:val="Bezmezer"/>
        <w:jc w:val="both"/>
        <w:rPr>
          <w:b/>
          <w:sz w:val="24"/>
          <w:szCs w:val="24"/>
          <w:lang w:eastAsia="cs-CZ"/>
        </w:rPr>
      </w:pPr>
      <w:r w:rsidRPr="007E63FF">
        <w:rPr>
          <w:b/>
          <w:sz w:val="24"/>
          <w:szCs w:val="24"/>
          <w:lang w:eastAsia="cs-CZ"/>
        </w:rPr>
        <w:t>B.2.6 Základní charakteristika objektů</w:t>
      </w:r>
    </w:p>
    <w:p w14:paraId="5266B45D" w14:textId="77777777" w:rsidR="007E63FF" w:rsidRPr="007E63FF" w:rsidRDefault="007E63FF" w:rsidP="00B17F93">
      <w:pPr>
        <w:pStyle w:val="Bezmezer"/>
        <w:jc w:val="both"/>
        <w:rPr>
          <w:b/>
          <w:sz w:val="24"/>
          <w:szCs w:val="24"/>
          <w:lang w:eastAsia="cs-CZ"/>
        </w:rPr>
      </w:pPr>
    </w:p>
    <w:p w14:paraId="49223976" w14:textId="77777777" w:rsidR="00037814" w:rsidRDefault="00A63E2E" w:rsidP="00B17F93">
      <w:pPr>
        <w:pStyle w:val="Bezmezer"/>
        <w:numPr>
          <w:ilvl w:val="0"/>
          <w:numId w:val="9"/>
        </w:numPr>
        <w:jc w:val="both"/>
        <w:rPr>
          <w:bCs/>
          <w:lang w:eastAsia="cs-CZ"/>
        </w:rPr>
      </w:pPr>
      <w:r>
        <w:rPr>
          <w:bCs/>
          <w:lang w:eastAsia="cs-CZ"/>
        </w:rPr>
        <w:t>Viz B.2.3</w:t>
      </w:r>
    </w:p>
    <w:p w14:paraId="4103505D" w14:textId="77777777" w:rsidR="00C735EF" w:rsidRDefault="00C735EF" w:rsidP="00B17F93">
      <w:pPr>
        <w:pStyle w:val="Bezmezer"/>
        <w:jc w:val="both"/>
        <w:rPr>
          <w:lang w:eastAsia="cs-CZ"/>
        </w:rPr>
      </w:pPr>
    </w:p>
    <w:p w14:paraId="372EDA39" w14:textId="77777777" w:rsidR="0069669C" w:rsidRPr="00F650B1" w:rsidRDefault="0069669C" w:rsidP="00B17F93">
      <w:pPr>
        <w:pStyle w:val="Bezmezer"/>
        <w:jc w:val="both"/>
        <w:rPr>
          <w:b/>
          <w:sz w:val="24"/>
          <w:szCs w:val="24"/>
          <w:lang w:eastAsia="cs-CZ"/>
        </w:rPr>
      </w:pPr>
      <w:r w:rsidRPr="00F650B1">
        <w:rPr>
          <w:b/>
          <w:sz w:val="24"/>
          <w:szCs w:val="24"/>
          <w:lang w:eastAsia="cs-CZ"/>
        </w:rPr>
        <w:t>B.2.7 Základní charakteristika technických a technologických zařízení</w:t>
      </w:r>
    </w:p>
    <w:p w14:paraId="1B769FC4" w14:textId="77777777" w:rsidR="00BF7AD8" w:rsidRPr="00143667" w:rsidRDefault="00143667" w:rsidP="00B17F93">
      <w:pPr>
        <w:pStyle w:val="Bezmezer"/>
        <w:jc w:val="both"/>
        <w:rPr>
          <w:lang w:eastAsia="cs-CZ"/>
        </w:rPr>
      </w:pPr>
      <w:r w:rsidRPr="00143667">
        <w:rPr>
          <w:lang w:eastAsia="cs-CZ"/>
        </w:rPr>
        <w:t>-neřeší se</w:t>
      </w:r>
    </w:p>
    <w:p w14:paraId="30DBDAA0" w14:textId="77777777" w:rsidR="00A63E2E" w:rsidRDefault="00A63E2E" w:rsidP="00B17F93">
      <w:pPr>
        <w:pStyle w:val="Bezmezer"/>
        <w:jc w:val="both"/>
        <w:rPr>
          <w:b/>
          <w:sz w:val="24"/>
          <w:szCs w:val="24"/>
          <w:lang w:eastAsia="cs-CZ"/>
        </w:rPr>
      </w:pPr>
    </w:p>
    <w:p w14:paraId="7D5EFD58" w14:textId="77777777" w:rsidR="0069669C" w:rsidRPr="00F650B1" w:rsidRDefault="0069669C" w:rsidP="00B17F93">
      <w:pPr>
        <w:pStyle w:val="Bezmezer"/>
        <w:jc w:val="both"/>
        <w:rPr>
          <w:b/>
          <w:sz w:val="24"/>
          <w:szCs w:val="24"/>
          <w:lang w:eastAsia="cs-CZ"/>
        </w:rPr>
      </w:pPr>
      <w:r w:rsidRPr="00F650B1">
        <w:rPr>
          <w:b/>
          <w:sz w:val="24"/>
          <w:szCs w:val="24"/>
          <w:lang w:eastAsia="cs-CZ"/>
        </w:rPr>
        <w:t>B.2.8 Zásady požárně bezpečnostního řešení</w:t>
      </w:r>
    </w:p>
    <w:p w14:paraId="402A1546" w14:textId="77777777" w:rsidR="00BF7AD8" w:rsidRDefault="00BF7AD8" w:rsidP="00B17F93">
      <w:pPr>
        <w:pStyle w:val="Bezmezer"/>
        <w:jc w:val="both"/>
        <w:rPr>
          <w:u w:val="single"/>
        </w:rPr>
      </w:pPr>
    </w:p>
    <w:p w14:paraId="297F0575" w14:textId="77777777" w:rsidR="00BF7AD8" w:rsidRPr="007F410F" w:rsidRDefault="00BF7AD8" w:rsidP="00B17F93">
      <w:pPr>
        <w:pStyle w:val="Bezmezer"/>
        <w:jc w:val="both"/>
        <w:rPr>
          <w:u w:val="single"/>
        </w:rPr>
      </w:pPr>
      <w:r w:rsidRPr="007F410F">
        <w:rPr>
          <w:u w:val="single"/>
        </w:rPr>
        <w:t xml:space="preserve">zajištění potřebného množství požární vody, popřípadě jiného hasiva </w:t>
      </w:r>
    </w:p>
    <w:p w14:paraId="090129FB" w14:textId="394E7359" w:rsidR="00645BDC" w:rsidRPr="00645BDC" w:rsidRDefault="00645BDC" w:rsidP="00645BDC">
      <w:pPr>
        <w:pStyle w:val="Bezmezer"/>
        <w:jc w:val="both"/>
        <w:rPr>
          <w:rFonts w:cstheme="minorHAnsi"/>
        </w:rPr>
      </w:pPr>
      <w:r w:rsidRPr="00645BDC">
        <w:rPr>
          <w:rFonts w:cstheme="minorHAnsi"/>
        </w:rPr>
        <w:t>-  stávající  požární hydrant</w:t>
      </w:r>
      <w:r w:rsidR="005239EB">
        <w:rPr>
          <w:rFonts w:cstheme="minorHAnsi"/>
        </w:rPr>
        <w:t>y</w:t>
      </w:r>
      <w:r w:rsidRPr="00645BDC">
        <w:rPr>
          <w:rFonts w:cstheme="minorHAnsi"/>
        </w:rPr>
        <w:t xml:space="preserve"> v řešeném území</w:t>
      </w:r>
      <w:r>
        <w:rPr>
          <w:rFonts w:cstheme="minorHAnsi"/>
        </w:rPr>
        <w:t xml:space="preserve"> j</w:t>
      </w:r>
      <w:r w:rsidR="00E009A7">
        <w:rPr>
          <w:rFonts w:cstheme="minorHAnsi"/>
        </w:rPr>
        <w:t xml:space="preserve">sou </w:t>
      </w:r>
      <w:r w:rsidRPr="00645BDC">
        <w:rPr>
          <w:rFonts w:cstheme="minorHAnsi"/>
        </w:rPr>
        <w:t xml:space="preserve"> ponechán</w:t>
      </w:r>
      <w:r w:rsidR="00E009A7">
        <w:rPr>
          <w:rFonts w:cstheme="minorHAnsi"/>
        </w:rPr>
        <w:t xml:space="preserve">y </w:t>
      </w:r>
      <w:r>
        <w:rPr>
          <w:rFonts w:cstheme="minorHAnsi"/>
        </w:rPr>
        <w:t xml:space="preserve"> </w:t>
      </w:r>
      <w:r w:rsidRPr="00645BDC">
        <w:rPr>
          <w:rFonts w:cstheme="minorHAnsi"/>
        </w:rPr>
        <w:t xml:space="preserve">bez úprav </w:t>
      </w:r>
      <w:r w:rsidR="00E009A7">
        <w:rPr>
          <w:rFonts w:cstheme="minorHAnsi"/>
        </w:rPr>
        <w:t>mimo rozsah stavby</w:t>
      </w:r>
    </w:p>
    <w:p w14:paraId="0CB438CF" w14:textId="77777777" w:rsidR="00645BDC" w:rsidRDefault="00645BDC" w:rsidP="00B17F93">
      <w:pPr>
        <w:pStyle w:val="Bezmezer"/>
        <w:jc w:val="both"/>
      </w:pPr>
    </w:p>
    <w:p w14:paraId="78F420A2" w14:textId="77777777" w:rsidR="00BF7AD8" w:rsidRPr="007F410F" w:rsidRDefault="00BF7AD8" w:rsidP="00B17F93">
      <w:pPr>
        <w:pStyle w:val="Bezmezer"/>
        <w:jc w:val="both"/>
        <w:rPr>
          <w:u w:val="single"/>
        </w:rPr>
      </w:pPr>
      <w:r w:rsidRPr="007F410F">
        <w:rPr>
          <w:u w:val="single"/>
        </w:rPr>
        <w:t>zhodnocení přístupových komunikací a nástupních ploch pro požární techniku včetně možnosti provedení zásahu jednotek požární ochrany.</w:t>
      </w:r>
    </w:p>
    <w:p w14:paraId="4894D2F9" w14:textId="77777777" w:rsidR="00BF7AD8" w:rsidRPr="00BF7AD8" w:rsidRDefault="00BF7AD8" w:rsidP="00B17F93">
      <w:pPr>
        <w:pStyle w:val="Bezmezer"/>
        <w:jc w:val="both"/>
      </w:pPr>
    </w:p>
    <w:p w14:paraId="106E787F" w14:textId="4A26BF0D" w:rsidR="00645BDC" w:rsidRPr="00645BDC" w:rsidRDefault="00645BDC" w:rsidP="00645BDC">
      <w:pPr>
        <w:pStyle w:val="Bezmezer"/>
        <w:jc w:val="both"/>
        <w:rPr>
          <w:rFonts w:cstheme="minorHAnsi"/>
        </w:rPr>
      </w:pPr>
      <w:r w:rsidRPr="00645BDC">
        <w:rPr>
          <w:rFonts w:cstheme="minorHAnsi"/>
        </w:rPr>
        <w:t xml:space="preserve">Stávající přístupové komunikace </w:t>
      </w:r>
      <w:r w:rsidR="00E67909">
        <w:rPr>
          <w:rFonts w:cstheme="minorHAnsi"/>
        </w:rPr>
        <w:t>k</w:t>
      </w:r>
      <w:r w:rsidR="00E009A7">
        <w:rPr>
          <w:rFonts w:cstheme="minorHAnsi"/>
        </w:rPr>
        <w:t> </w:t>
      </w:r>
      <w:r w:rsidR="00E67909">
        <w:rPr>
          <w:rFonts w:cstheme="minorHAnsi"/>
        </w:rPr>
        <w:t>objekt</w:t>
      </w:r>
      <w:r w:rsidR="00E009A7">
        <w:rPr>
          <w:rFonts w:cstheme="minorHAnsi"/>
        </w:rPr>
        <w:t xml:space="preserve">u polikliniky </w:t>
      </w:r>
      <w:r w:rsidR="00E67909">
        <w:rPr>
          <w:rFonts w:cstheme="minorHAnsi"/>
        </w:rPr>
        <w:t xml:space="preserve"> </w:t>
      </w:r>
      <w:r w:rsidRPr="00645BDC">
        <w:rPr>
          <w:rFonts w:cstheme="minorHAnsi"/>
        </w:rPr>
        <w:t xml:space="preserve">pro vozidla požární techniky zůstávají ponechány ve stávajícím dopravním režimu a budou </w:t>
      </w:r>
      <w:r w:rsidR="00E009A7">
        <w:rPr>
          <w:rFonts w:cstheme="minorHAnsi"/>
        </w:rPr>
        <w:t xml:space="preserve">jen minimálně </w:t>
      </w:r>
      <w:r w:rsidRPr="00645BDC">
        <w:rPr>
          <w:rFonts w:cstheme="minorHAnsi"/>
        </w:rPr>
        <w:t xml:space="preserve">stavebně upraveny </w:t>
      </w:r>
      <w:r w:rsidR="00E009A7">
        <w:rPr>
          <w:rFonts w:cstheme="minorHAnsi"/>
        </w:rPr>
        <w:t>tak</w:t>
      </w:r>
      <w:r w:rsidRPr="00645BDC">
        <w:rPr>
          <w:rFonts w:cstheme="minorHAnsi"/>
        </w:rPr>
        <w:t>, aby vyhovovaly normovým hodnotám zejména svou volnou šířkou a vjezdovými oblouky.</w:t>
      </w:r>
    </w:p>
    <w:p w14:paraId="5079FE03" w14:textId="77777777" w:rsidR="009F1A4F" w:rsidRDefault="009F1A4F" w:rsidP="00645BDC">
      <w:pPr>
        <w:spacing w:line="240" w:lineRule="auto"/>
        <w:jc w:val="both"/>
        <w:rPr>
          <w:rFonts w:cstheme="minorHAnsi"/>
        </w:rPr>
      </w:pPr>
    </w:p>
    <w:p w14:paraId="2885226D" w14:textId="1C6B03B5" w:rsidR="00645BDC" w:rsidRPr="00645BDC" w:rsidRDefault="00645BDC" w:rsidP="00645BDC">
      <w:pPr>
        <w:spacing w:line="240" w:lineRule="auto"/>
        <w:jc w:val="both"/>
        <w:rPr>
          <w:rFonts w:cstheme="minorHAnsi"/>
        </w:rPr>
      </w:pPr>
      <w:r w:rsidRPr="00645BDC">
        <w:rPr>
          <w:rFonts w:cstheme="minorHAnsi"/>
        </w:rPr>
        <w:lastRenderedPageBreak/>
        <w:t xml:space="preserve">Navrhovanou stavební úpravou a vytvořením </w:t>
      </w:r>
      <w:r w:rsidR="00DF753F">
        <w:rPr>
          <w:rFonts w:cstheme="minorHAnsi"/>
        </w:rPr>
        <w:t xml:space="preserve">samostatných </w:t>
      </w:r>
      <w:r w:rsidRPr="00645BDC">
        <w:rPr>
          <w:rFonts w:cstheme="minorHAnsi"/>
        </w:rPr>
        <w:t>kolm</w:t>
      </w:r>
      <w:r w:rsidR="00DF753F">
        <w:rPr>
          <w:rFonts w:cstheme="minorHAnsi"/>
        </w:rPr>
        <w:t>ých stání mimo průjezdní profil komunikace</w:t>
      </w:r>
      <w:r w:rsidR="00B156DE">
        <w:rPr>
          <w:rFonts w:cstheme="minorHAnsi"/>
        </w:rPr>
        <w:t xml:space="preserve"> </w:t>
      </w:r>
      <w:r w:rsidR="00E009A7">
        <w:rPr>
          <w:rFonts w:cstheme="minorHAnsi"/>
        </w:rPr>
        <w:t>ze západní strany objektu</w:t>
      </w:r>
      <w:r w:rsidR="00B156DE">
        <w:rPr>
          <w:rFonts w:cstheme="minorHAnsi"/>
        </w:rPr>
        <w:t xml:space="preserve">, </w:t>
      </w:r>
      <w:r w:rsidR="00DF753F">
        <w:rPr>
          <w:rFonts w:cstheme="minorHAnsi"/>
        </w:rPr>
        <w:t xml:space="preserve"> </w:t>
      </w:r>
      <w:r w:rsidRPr="00645BDC">
        <w:rPr>
          <w:rFonts w:cstheme="minorHAnsi"/>
        </w:rPr>
        <w:t>je zachován</w:t>
      </w:r>
      <w:r w:rsidR="00DF753F">
        <w:rPr>
          <w:rFonts w:cstheme="minorHAnsi"/>
        </w:rPr>
        <w:t xml:space="preserve">a volná šířka </w:t>
      </w:r>
      <w:r w:rsidR="00E009A7">
        <w:rPr>
          <w:rFonts w:cstheme="minorHAnsi"/>
        </w:rPr>
        <w:t>5,50</w:t>
      </w:r>
      <w:r w:rsidR="00DF753F">
        <w:rPr>
          <w:rFonts w:cstheme="minorHAnsi"/>
        </w:rPr>
        <w:t xml:space="preserve"> m  </w:t>
      </w:r>
      <w:r w:rsidR="00B156DE">
        <w:rPr>
          <w:rFonts w:cstheme="minorHAnsi"/>
        </w:rPr>
        <w:t xml:space="preserve">na </w:t>
      </w:r>
      <w:r w:rsidR="00DF753F">
        <w:rPr>
          <w:rFonts w:cstheme="minorHAnsi"/>
        </w:rPr>
        <w:t>obo</w:t>
      </w:r>
      <w:r w:rsidR="00E009A7">
        <w:rPr>
          <w:rFonts w:cstheme="minorHAnsi"/>
        </w:rPr>
        <w:t>u</w:t>
      </w:r>
      <w:r w:rsidR="00DF753F">
        <w:rPr>
          <w:rFonts w:cstheme="minorHAnsi"/>
        </w:rPr>
        <w:t>směrné komunikac</w:t>
      </w:r>
      <w:r w:rsidR="00B156DE">
        <w:rPr>
          <w:rFonts w:cstheme="minorHAnsi"/>
        </w:rPr>
        <w:t>i</w:t>
      </w:r>
      <w:r w:rsidR="00DF753F">
        <w:rPr>
          <w:rFonts w:cstheme="minorHAnsi"/>
        </w:rPr>
        <w:t>, kt</w:t>
      </w:r>
      <w:r w:rsidRPr="00645BDC">
        <w:rPr>
          <w:rFonts w:cstheme="minorHAnsi"/>
        </w:rPr>
        <w:t>erá má  rovněž funkci nástupní požární plochy /stávající stav/.</w:t>
      </w:r>
    </w:p>
    <w:p w14:paraId="16866C84" w14:textId="479AE5B4" w:rsidR="00BF7AD8" w:rsidRDefault="00B156DE" w:rsidP="00645BDC">
      <w:pPr>
        <w:pStyle w:val="Bezmezer"/>
        <w:jc w:val="both"/>
        <w:rPr>
          <w:rFonts w:cstheme="minorHAnsi"/>
        </w:rPr>
      </w:pPr>
      <w:r>
        <w:rPr>
          <w:rFonts w:cstheme="minorHAnsi"/>
        </w:rPr>
        <w:t>Stávající podélné stání na komu</w:t>
      </w:r>
      <w:r w:rsidR="00C72BC6">
        <w:rPr>
          <w:rFonts w:cstheme="minorHAnsi"/>
        </w:rPr>
        <w:t>nikaci směrem k</w:t>
      </w:r>
      <w:r w:rsidR="009F1A4F">
        <w:rPr>
          <w:rFonts w:cstheme="minorHAnsi"/>
        </w:rPr>
        <w:t> </w:t>
      </w:r>
      <w:r w:rsidR="00C72BC6">
        <w:rPr>
          <w:rFonts w:cstheme="minorHAnsi"/>
        </w:rPr>
        <w:t>objekt</w:t>
      </w:r>
      <w:r w:rsidR="009F1A4F">
        <w:rPr>
          <w:rFonts w:cstheme="minorHAnsi"/>
        </w:rPr>
        <w:t>u polikliniky</w:t>
      </w:r>
      <w:r w:rsidR="00C72BC6">
        <w:rPr>
          <w:rFonts w:cstheme="minorHAnsi"/>
        </w:rPr>
        <w:t xml:space="preserve"> bude zrušeno, navrhované</w:t>
      </w:r>
      <w:r w:rsidR="0003154C" w:rsidRPr="00645BDC">
        <w:rPr>
          <w:rFonts w:cstheme="minorHAnsi"/>
        </w:rPr>
        <w:t xml:space="preserve"> p</w:t>
      </w:r>
      <w:r w:rsidR="00BF7AD8" w:rsidRPr="00645BDC">
        <w:rPr>
          <w:rFonts w:cstheme="minorHAnsi"/>
        </w:rPr>
        <w:t xml:space="preserve">arkování </w:t>
      </w:r>
      <w:r w:rsidR="00C72BC6">
        <w:rPr>
          <w:rFonts w:cstheme="minorHAnsi"/>
        </w:rPr>
        <w:t xml:space="preserve">bude </w:t>
      </w:r>
      <w:r w:rsidR="00BF7AD8" w:rsidRPr="00645BDC">
        <w:rPr>
          <w:rFonts w:cstheme="minorHAnsi"/>
        </w:rPr>
        <w:t xml:space="preserve">pouze na vyhrazených stáních  a tím je </w:t>
      </w:r>
      <w:r w:rsidR="0003154C" w:rsidRPr="00645BDC">
        <w:rPr>
          <w:rFonts w:cstheme="minorHAnsi"/>
        </w:rPr>
        <w:t xml:space="preserve">výrazně </w:t>
      </w:r>
      <w:r w:rsidR="00BF7AD8" w:rsidRPr="00645BDC">
        <w:rPr>
          <w:rFonts w:cstheme="minorHAnsi"/>
        </w:rPr>
        <w:t xml:space="preserve">zlepšen i přístup pro požární techniku </w:t>
      </w:r>
    </w:p>
    <w:p w14:paraId="3DFDD148" w14:textId="77777777" w:rsidR="00C72BC6" w:rsidRDefault="00C72BC6" w:rsidP="00645BDC">
      <w:pPr>
        <w:pStyle w:val="Bezmezer"/>
        <w:jc w:val="both"/>
        <w:rPr>
          <w:rFonts w:cstheme="minorHAnsi"/>
        </w:rPr>
      </w:pPr>
    </w:p>
    <w:p w14:paraId="0CF1D6B5" w14:textId="77777777" w:rsidR="0069669C" w:rsidRPr="00AB7DCA" w:rsidRDefault="0069669C" w:rsidP="00B17F93">
      <w:pPr>
        <w:pStyle w:val="Bezmezer"/>
        <w:jc w:val="both"/>
        <w:rPr>
          <w:b/>
          <w:sz w:val="24"/>
          <w:szCs w:val="24"/>
          <w:lang w:eastAsia="cs-CZ"/>
        </w:rPr>
      </w:pPr>
      <w:r w:rsidRPr="00AB7DCA">
        <w:rPr>
          <w:b/>
          <w:sz w:val="24"/>
          <w:szCs w:val="24"/>
          <w:lang w:eastAsia="cs-CZ"/>
        </w:rPr>
        <w:t>B.2.9 Úspora energie a tepelná ochrana</w:t>
      </w:r>
    </w:p>
    <w:p w14:paraId="34C68FE2" w14:textId="77777777" w:rsidR="005E6AB0" w:rsidRDefault="005E6AB0" w:rsidP="00B17F93">
      <w:pPr>
        <w:pStyle w:val="Bezmezer"/>
        <w:jc w:val="both"/>
        <w:rPr>
          <w:bCs/>
          <w:lang w:eastAsia="cs-CZ"/>
        </w:rPr>
      </w:pPr>
      <w:r w:rsidRPr="007F410F">
        <w:rPr>
          <w:bCs/>
          <w:lang w:eastAsia="cs-CZ"/>
        </w:rPr>
        <w:t>-neřeší se</w:t>
      </w:r>
    </w:p>
    <w:p w14:paraId="408A986F" w14:textId="77777777" w:rsidR="009A61FE" w:rsidRPr="007F410F" w:rsidRDefault="009A61FE" w:rsidP="00B17F93">
      <w:pPr>
        <w:pStyle w:val="Bezmezer"/>
        <w:jc w:val="both"/>
        <w:rPr>
          <w:lang w:eastAsia="cs-CZ"/>
        </w:rPr>
      </w:pPr>
    </w:p>
    <w:p w14:paraId="2006B12B" w14:textId="77777777" w:rsidR="009A61FE" w:rsidRDefault="0069669C" w:rsidP="00B17F93">
      <w:pPr>
        <w:pStyle w:val="Bezmezer"/>
        <w:jc w:val="both"/>
        <w:rPr>
          <w:bCs/>
          <w:lang w:eastAsia="cs-CZ"/>
        </w:rPr>
      </w:pPr>
      <w:r w:rsidRPr="00AB7DCA">
        <w:rPr>
          <w:b/>
          <w:sz w:val="24"/>
          <w:szCs w:val="24"/>
          <w:lang w:eastAsia="cs-CZ"/>
        </w:rPr>
        <w:t>B.2.10 Hygienické požadavky na stavby, požadavky na pracovní prostředí</w:t>
      </w:r>
    </w:p>
    <w:p w14:paraId="3BC7861A" w14:textId="77777777" w:rsidR="00B21C63" w:rsidRDefault="00B21C63" w:rsidP="00B17F93">
      <w:pPr>
        <w:spacing w:before="100" w:beforeAutospacing="1" w:after="0"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70707839" w14:textId="32FDA746" w:rsidR="00B21C63" w:rsidRDefault="00B21C63" w:rsidP="00B17F93">
      <w:pPr>
        <w:spacing w:before="100" w:beforeAutospacing="1" w:after="0" w:line="240" w:lineRule="auto"/>
        <w:ind w:firstLine="3"/>
        <w:jc w:val="both"/>
        <w:rPr>
          <w:rFonts w:ascii="Calibri" w:hAnsi="Calibri"/>
          <w:szCs w:val="24"/>
        </w:rPr>
      </w:pPr>
      <w:r w:rsidRPr="005C59A7">
        <w:rPr>
          <w:rFonts w:ascii="Calibri" w:hAnsi="Calibri"/>
          <w:szCs w:val="24"/>
        </w:rPr>
        <w:t xml:space="preserve">S ohledem na charakter stavby se neočekává </w:t>
      </w:r>
      <w:r w:rsidR="009F1A4F">
        <w:rPr>
          <w:rFonts w:ascii="Calibri" w:hAnsi="Calibri"/>
          <w:szCs w:val="24"/>
        </w:rPr>
        <w:t xml:space="preserve">výrazné </w:t>
      </w:r>
      <w:r w:rsidRPr="005C59A7">
        <w:rPr>
          <w:rFonts w:ascii="Calibri" w:hAnsi="Calibri"/>
          <w:szCs w:val="24"/>
        </w:rPr>
        <w:t>zhoršení hlučnosti</w:t>
      </w:r>
      <w:r w:rsidR="002E3D2F">
        <w:rPr>
          <w:rFonts w:ascii="Calibri" w:hAnsi="Calibri"/>
          <w:szCs w:val="24"/>
        </w:rPr>
        <w:t xml:space="preserve"> v řešeném</w:t>
      </w:r>
      <w:r>
        <w:rPr>
          <w:rFonts w:ascii="Calibri" w:hAnsi="Calibri"/>
          <w:szCs w:val="24"/>
        </w:rPr>
        <w:t xml:space="preserve"> území</w:t>
      </w:r>
      <w:r w:rsidR="005726B6">
        <w:rPr>
          <w:rFonts w:ascii="Calibri" w:hAnsi="Calibri"/>
          <w:szCs w:val="24"/>
        </w:rPr>
        <w:t xml:space="preserve"> </w:t>
      </w:r>
      <w:r w:rsidR="009F1A4F">
        <w:rPr>
          <w:rFonts w:ascii="Calibri" w:hAnsi="Calibri"/>
          <w:szCs w:val="24"/>
        </w:rPr>
        <w:t>kolem objektu polikliniky</w:t>
      </w:r>
      <w:r>
        <w:rPr>
          <w:rFonts w:ascii="Calibri" w:hAnsi="Calibri"/>
          <w:szCs w:val="24"/>
        </w:rPr>
        <w:t xml:space="preserve"> </w:t>
      </w:r>
      <w:r w:rsidR="005726B6">
        <w:rPr>
          <w:rFonts w:ascii="Calibri" w:hAnsi="Calibri"/>
          <w:szCs w:val="24"/>
        </w:rPr>
        <w:t>, které není v bezprostřední blízkosti tvořeno obytnou zástavbou</w:t>
      </w:r>
      <w:r w:rsidRPr="005C59A7">
        <w:rPr>
          <w:rFonts w:ascii="Calibri" w:hAnsi="Calibri"/>
          <w:szCs w:val="24"/>
        </w:rPr>
        <w:t xml:space="preserve">. Jedná </w:t>
      </w:r>
      <w:r w:rsidR="002E3D2F">
        <w:rPr>
          <w:rFonts w:ascii="Calibri" w:hAnsi="Calibri"/>
          <w:szCs w:val="24"/>
        </w:rPr>
        <w:t xml:space="preserve">se </w:t>
      </w:r>
      <w:r w:rsidRPr="005C59A7">
        <w:rPr>
          <w:rFonts w:ascii="Calibri" w:hAnsi="Calibri"/>
          <w:szCs w:val="24"/>
        </w:rPr>
        <w:t xml:space="preserve">o </w:t>
      </w:r>
      <w:r w:rsidR="009F1A4F">
        <w:rPr>
          <w:rFonts w:ascii="Calibri" w:hAnsi="Calibri"/>
          <w:szCs w:val="24"/>
        </w:rPr>
        <w:t>zvýšení kapacity parkovacích stání v počtu 6</w:t>
      </w:r>
      <w:r w:rsidR="002B53FB">
        <w:rPr>
          <w:rFonts w:ascii="Calibri" w:hAnsi="Calibri"/>
          <w:szCs w:val="24"/>
        </w:rPr>
        <w:t>0</w:t>
      </w:r>
      <w:r w:rsidR="009F1A4F">
        <w:rPr>
          <w:rFonts w:ascii="Calibri" w:hAnsi="Calibri"/>
          <w:szCs w:val="24"/>
        </w:rPr>
        <w:t xml:space="preserve"> míst </w:t>
      </w:r>
      <w:r w:rsidRPr="005C59A7">
        <w:rPr>
          <w:rFonts w:ascii="Calibri" w:hAnsi="Calibri"/>
          <w:szCs w:val="24"/>
        </w:rPr>
        <w:t xml:space="preserve">. </w:t>
      </w:r>
    </w:p>
    <w:p w14:paraId="25C10850" w14:textId="6552AC24" w:rsidR="00B21C63" w:rsidRDefault="00B21C63" w:rsidP="00B17F93">
      <w:pPr>
        <w:spacing w:before="100" w:beforeAutospacing="1" w:after="0" w:line="240" w:lineRule="auto"/>
        <w:ind w:firstLine="3"/>
        <w:jc w:val="both"/>
        <w:rPr>
          <w:rFonts w:ascii="Calibri" w:hAnsi="Calibri"/>
          <w:szCs w:val="24"/>
        </w:rPr>
      </w:pPr>
      <w:r w:rsidRPr="005C59A7">
        <w:rPr>
          <w:rFonts w:ascii="Calibri" w:hAnsi="Calibri"/>
          <w:szCs w:val="24"/>
        </w:rPr>
        <w:t>Výrazný nárůst dopravy se neočekává, neboť vozidla ve stávající lokalitě parkují</w:t>
      </w:r>
      <w:r>
        <w:rPr>
          <w:rFonts w:ascii="Calibri" w:hAnsi="Calibri"/>
          <w:szCs w:val="24"/>
        </w:rPr>
        <w:t xml:space="preserve"> </w:t>
      </w:r>
      <w:r w:rsidRPr="005C59A7">
        <w:rPr>
          <w:rFonts w:ascii="Calibri" w:hAnsi="Calibri"/>
          <w:szCs w:val="24"/>
        </w:rPr>
        <w:t xml:space="preserve"> již nyní v rámci stávajícího parkování</w:t>
      </w:r>
      <w:r w:rsidR="00512AA8">
        <w:rPr>
          <w:rFonts w:ascii="Calibri" w:hAnsi="Calibri"/>
          <w:szCs w:val="24"/>
        </w:rPr>
        <w:t xml:space="preserve"> </w:t>
      </w:r>
      <w:r>
        <w:rPr>
          <w:rFonts w:ascii="Calibri" w:hAnsi="Calibri"/>
          <w:szCs w:val="24"/>
        </w:rPr>
        <w:t>.</w:t>
      </w:r>
      <w:r w:rsidR="000619E0" w:rsidRPr="000619E0">
        <w:rPr>
          <w:rFonts w:eastAsia="Times New Roman" w:cstheme="minorHAnsi"/>
          <w:iCs/>
          <w:color w:val="000000"/>
          <w:lang w:eastAsia="cs-CZ"/>
        </w:rPr>
        <w:t xml:space="preserve"> </w:t>
      </w:r>
      <w:r w:rsidR="000619E0" w:rsidRPr="00B21C63">
        <w:rPr>
          <w:rFonts w:eastAsia="Times New Roman" w:cstheme="minorHAnsi"/>
          <w:iCs/>
          <w:color w:val="000000"/>
          <w:lang w:eastAsia="cs-CZ"/>
        </w:rPr>
        <w:t xml:space="preserve">Navýšením o </w:t>
      </w:r>
      <w:r w:rsidR="009F1A4F">
        <w:rPr>
          <w:rFonts w:eastAsia="Times New Roman" w:cstheme="minorHAnsi"/>
          <w:iCs/>
          <w:color w:val="000000"/>
          <w:lang w:eastAsia="cs-CZ"/>
        </w:rPr>
        <w:t>6</w:t>
      </w:r>
      <w:r w:rsidR="004B0C74">
        <w:rPr>
          <w:rFonts w:eastAsia="Times New Roman" w:cstheme="minorHAnsi"/>
          <w:iCs/>
          <w:color w:val="000000"/>
          <w:lang w:eastAsia="cs-CZ"/>
        </w:rPr>
        <w:t>0</w:t>
      </w:r>
      <w:r w:rsidR="000619E0" w:rsidRPr="00B21C63">
        <w:rPr>
          <w:rFonts w:eastAsia="Times New Roman" w:cstheme="minorHAnsi"/>
          <w:iCs/>
          <w:color w:val="000000"/>
          <w:lang w:eastAsia="cs-CZ"/>
        </w:rPr>
        <w:t xml:space="preserve"> míst v rámci celého</w:t>
      </w:r>
      <w:r w:rsidR="005E55AD">
        <w:rPr>
          <w:rFonts w:eastAsia="Times New Roman" w:cstheme="minorHAnsi"/>
          <w:iCs/>
          <w:color w:val="000000"/>
          <w:lang w:eastAsia="cs-CZ"/>
        </w:rPr>
        <w:t xml:space="preserve"> řešeného území</w:t>
      </w:r>
      <w:r w:rsidR="000619E0" w:rsidRPr="00B21C63">
        <w:rPr>
          <w:rFonts w:eastAsia="Times New Roman" w:cstheme="minorHAnsi"/>
          <w:iCs/>
          <w:color w:val="000000"/>
          <w:lang w:eastAsia="cs-CZ"/>
        </w:rPr>
        <w:t xml:space="preserve"> se nepředpokládá, že by mohlo dojít ke zhoršení stávajících hlukových poměrů v předmětné lokalitě</w:t>
      </w:r>
    </w:p>
    <w:p w14:paraId="7968A439" w14:textId="77777777" w:rsidR="00A07CB5" w:rsidRDefault="00B21C63" w:rsidP="00B17F93">
      <w:pPr>
        <w:spacing w:before="100" w:beforeAutospacing="1" w:after="0" w:line="240" w:lineRule="auto"/>
        <w:jc w:val="both"/>
        <w:rPr>
          <w:rFonts w:eastAsia="Times New Roman" w:cstheme="minorHAnsi"/>
          <w:bCs/>
          <w:iCs/>
          <w:color w:val="000000"/>
          <w:lang w:eastAsia="cs-CZ"/>
        </w:rPr>
      </w:pPr>
      <w:r w:rsidRPr="000619E0">
        <w:rPr>
          <w:rFonts w:ascii="Calibri" w:hAnsi="Calibri"/>
          <w:szCs w:val="24"/>
        </w:rPr>
        <w:t xml:space="preserve">V souvislosti s provozem stavby </w:t>
      </w:r>
      <w:r w:rsidR="000619E0" w:rsidRPr="00B21C63">
        <w:rPr>
          <w:rFonts w:eastAsia="Times New Roman" w:cstheme="minorHAnsi"/>
          <w:iCs/>
          <w:color w:val="000000"/>
          <w:lang w:eastAsia="cs-CZ"/>
        </w:rPr>
        <w:t xml:space="preserve">  </w:t>
      </w:r>
      <w:r w:rsidR="00512AA8">
        <w:rPr>
          <w:rFonts w:eastAsia="Times New Roman" w:cstheme="minorHAnsi"/>
          <w:iCs/>
          <w:color w:val="000000"/>
          <w:lang w:eastAsia="cs-CZ"/>
        </w:rPr>
        <w:t xml:space="preserve">se </w:t>
      </w:r>
      <w:r w:rsidR="000619E0" w:rsidRPr="00B21C63">
        <w:rPr>
          <w:rFonts w:eastAsia="Times New Roman" w:cstheme="minorHAnsi"/>
          <w:bCs/>
          <w:iCs/>
          <w:color w:val="000000"/>
          <w:lang w:eastAsia="cs-CZ"/>
        </w:rPr>
        <w:t xml:space="preserve">nepředpokládá , že by v důsledku provozu stavby mohlo docházet překračování hygienických limitů hluku stanovených pro předmětný zdroj hluku, chráněný venkovní prostor staveb a pro denní a noční dobu v § 12 odst. 1, 3 ve spojení s přílohou č. 3, část A) nařízení vlády </w:t>
      </w:r>
    </w:p>
    <w:p w14:paraId="3E7123A1" w14:textId="77777777" w:rsidR="000619E0" w:rsidRDefault="000619E0" w:rsidP="00B17F93">
      <w:pPr>
        <w:spacing w:before="100" w:beforeAutospacing="1" w:after="0" w:line="240" w:lineRule="auto"/>
        <w:jc w:val="both"/>
        <w:rPr>
          <w:rFonts w:eastAsia="Times New Roman" w:cstheme="minorHAnsi"/>
          <w:iCs/>
          <w:color w:val="000000"/>
          <w:lang w:eastAsia="cs-CZ"/>
        </w:rPr>
      </w:pPr>
      <w:r w:rsidRPr="00B21C63">
        <w:rPr>
          <w:rFonts w:eastAsia="Times New Roman" w:cstheme="minorHAnsi"/>
          <w:bCs/>
          <w:iCs/>
          <w:color w:val="000000"/>
          <w:lang w:eastAsia="cs-CZ"/>
        </w:rPr>
        <w:t>ČR č. 272/2011 Sb., o ochraně zdraví před nepříznivými účinky hluku a vibrací, ve znění pozdějších předpisů</w:t>
      </w:r>
      <w:r w:rsidRPr="00B21C63">
        <w:rPr>
          <w:rFonts w:eastAsia="Times New Roman" w:cstheme="minorHAnsi"/>
          <w:iCs/>
          <w:color w:val="000000"/>
          <w:lang w:eastAsia="cs-CZ"/>
        </w:rPr>
        <w:t>.</w:t>
      </w:r>
    </w:p>
    <w:p w14:paraId="1570BA52" w14:textId="77777777" w:rsidR="00A07CB5" w:rsidRDefault="00A07CB5" w:rsidP="00A07CB5">
      <w:pPr>
        <w:pStyle w:val="Bezmezer"/>
        <w:jc w:val="both"/>
        <w:rPr>
          <w:u w:val="single"/>
          <w:lang w:eastAsia="ar-SA"/>
        </w:rPr>
      </w:pPr>
    </w:p>
    <w:p w14:paraId="10F78791" w14:textId="77777777" w:rsidR="0069669C" w:rsidRPr="00AB7DCA" w:rsidRDefault="0069669C" w:rsidP="00B17F93">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03188764" w14:textId="77777777" w:rsidR="00DF5A10" w:rsidRDefault="00DF5A10" w:rsidP="00B17F93">
      <w:pPr>
        <w:spacing w:after="0" w:line="240" w:lineRule="auto"/>
        <w:rPr>
          <w:rFonts w:cstheme="minorHAnsi"/>
          <w:sz w:val="20"/>
          <w:szCs w:val="20"/>
          <w:lang w:eastAsia="cs-CZ"/>
        </w:rPr>
      </w:pPr>
    </w:p>
    <w:p w14:paraId="6DD566C4" w14:textId="2785A508" w:rsidR="00841164" w:rsidRDefault="009F1A4F" w:rsidP="009F1A4F">
      <w:pPr>
        <w:pStyle w:val="Bezmezer"/>
        <w:numPr>
          <w:ilvl w:val="0"/>
          <w:numId w:val="9"/>
        </w:numPr>
        <w:jc w:val="both"/>
      </w:pPr>
      <w:r>
        <w:t>Neřeší se</w:t>
      </w:r>
    </w:p>
    <w:p w14:paraId="78B606C0" w14:textId="77777777" w:rsidR="00841164" w:rsidRDefault="00841164" w:rsidP="00B17F93">
      <w:pPr>
        <w:spacing w:after="0" w:line="240" w:lineRule="auto"/>
        <w:rPr>
          <w:rFonts w:cstheme="minorHAnsi"/>
          <w:sz w:val="20"/>
          <w:szCs w:val="20"/>
          <w:lang w:eastAsia="cs-CZ"/>
        </w:rPr>
      </w:pPr>
    </w:p>
    <w:p w14:paraId="4ECC96A2" w14:textId="7BA3E8D7" w:rsidR="00DF5A10" w:rsidRDefault="00DF5A10" w:rsidP="00B17F93">
      <w:pPr>
        <w:pStyle w:val="Bezmezer"/>
        <w:rPr>
          <w:b/>
          <w:sz w:val="24"/>
          <w:szCs w:val="24"/>
          <w:lang w:eastAsia="cs-CZ"/>
        </w:rPr>
      </w:pPr>
      <w:r w:rsidRPr="00DF5A10">
        <w:rPr>
          <w:b/>
          <w:sz w:val="24"/>
          <w:szCs w:val="24"/>
          <w:lang w:eastAsia="cs-CZ"/>
        </w:rPr>
        <w:t>B.3  Připojení na technickou infrastrukturu</w:t>
      </w:r>
    </w:p>
    <w:p w14:paraId="5A2885ED" w14:textId="77777777" w:rsidR="009F1A4F" w:rsidRPr="00DF5A10" w:rsidRDefault="009F1A4F" w:rsidP="00B17F93">
      <w:pPr>
        <w:pStyle w:val="Bezmezer"/>
        <w:rPr>
          <w:b/>
          <w:sz w:val="24"/>
          <w:szCs w:val="24"/>
          <w:lang w:eastAsia="cs-CZ"/>
        </w:rPr>
      </w:pPr>
    </w:p>
    <w:p w14:paraId="6D423F83" w14:textId="77777777" w:rsidR="009F1A4F" w:rsidRDefault="009F1A4F" w:rsidP="009F1A4F">
      <w:pPr>
        <w:pStyle w:val="Bezmezer"/>
        <w:numPr>
          <w:ilvl w:val="0"/>
          <w:numId w:val="9"/>
        </w:numPr>
        <w:jc w:val="both"/>
      </w:pPr>
      <w:r>
        <w:t>Neřeší se</w:t>
      </w:r>
    </w:p>
    <w:p w14:paraId="218B64BA" w14:textId="77777777" w:rsidR="009F1A4F" w:rsidRDefault="009F1A4F" w:rsidP="009F1A4F">
      <w:pPr>
        <w:spacing w:after="0" w:line="240" w:lineRule="auto"/>
        <w:rPr>
          <w:rFonts w:cstheme="minorHAnsi"/>
          <w:sz w:val="20"/>
          <w:szCs w:val="20"/>
          <w:lang w:eastAsia="cs-CZ"/>
        </w:rPr>
      </w:pPr>
    </w:p>
    <w:p w14:paraId="1F91A289" w14:textId="77777777" w:rsidR="0069669C" w:rsidRPr="00AB7DCA" w:rsidRDefault="0069669C" w:rsidP="00B17F93">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31152C40" w14:textId="77777777" w:rsidR="009A61FE" w:rsidRPr="009A61FE" w:rsidRDefault="009A61FE" w:rsidP="00B17F93">
      <w:pPr>
        <w:pStyle w:val="Bezmezer"/>
        <w:jc w:val="both"/>
        <w:rPr>
          <w:b/>
          <w:lang w:eastAsia="cs-CZ"/>
        </w:rPr>
      </w:pPr>
    </w:p>
    <w:p w14:paraId="144F5BDC" w14:textId="77777777" w:rsidR="0069669C" w:rsidRDefault="00AB7DCA" w:rsidP="00B17F93">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4383BAC6" w14:textId="77777777" w:rsidR="00AB7DCA" w:rsidRDefault="00AB7DCA" w:rsidP="00B17F93">
      <w:pPr>
        <w:pStyle w:val="Bezmezer"/>
        <w:jc w:val="both"/>
        <w:rPr>
          <w:u w:val="single"/>
          <w:lang w:eastAsia="cs-CZ"/>
        </w:rPr>
      </w:pPr>
    </w:p>
    <w:p w14:paraId="3F20293C" w14:textId="32ED782A" w:rsidR="00BE487F" w:rsidRDefault="00BE487F" w:rsidP="00060693">
      <w:pPr>
        <w:spacing w:before="20" w:after="0" w:line="240" w:lineRule="auto"/>
        <w:jc w:val="both"/>
        <w:rPr>
          <w:rFonts w:ascii="Calibri" w:hAnsi="Calibri" w:cs="Calibri"/>
        </w:rPr>
      </w:pPr>
      <w:r>
        <w:rPr>
          <w:rFonts w:ascii="Calibri" w:hAnsi="Calibri" w:cs="Calibri"/>
        </w:rPr>
        <w:t xml:space="preserve">Stávající dopravní řešení na </w:t>
      </w:r>
      <w:proofErr w:type="spellStart"/>
      <w:r>
        <w:rPr>
          <w:rFonts w:ascii="Calibri" w:hAnsi="Calibri" w:cs="Calibri"/>
        </w:rPr>
        <w:t>stáv.komunikacích</w:t>
      </w:r>
      <w:proofErr w:type="spellEnd"/>
      <w:r>
        <w:rPr>
          <w:rFonts w:ascii="Calibri" w:hAnsi="Calibri" w:cs="Calibri"/>
        </w:rPr>
        <w:t xml:space="preserve">  bude ponecháno s těmito úpravami:</w:t>
      </w:r>
    </w:p>
    <w:p w14:paraId="531A7D3D" w14:textId="08FA6FB6" w:rsidR="00BE487F" w:rsidRDefault="00BE487F" w:rsidP="00BE487F">
      <w:pPr>
        <w:pStyle w:val="Odstavecseseznamem"/>
        <w:numPr>
          <w:ilvl w:val="0"/>
          <w:numId w:val="9"/>
        </w:numPr>
        <w:spacing w:line="240" w:lineRule="auto"/>
        <w:jc w:val="both"/>
        <w:rPr>
          <w:rFonts w:ascii="Calibri" w:hAnsi="Calibri"/>
        </w:rPr>
      </w:pPr>
      <w:r w:rsidRPr="00BE487F">
        <w:rPr>
          <w:rFonts w:ascii="Calibri" w:hAnsi="Calibri"/>
        </w:rPr>
        <w:t>Vzhledem k navýšení kapacity parkování a s tím spojenou zvýšenou intenzitou provozu na stávajících komunikacích kolem objektu, je navrženo omezení rychlosti  na vjezdu do řešeného území na ulici Nádražní  - Zóna 30+přednost zprava, včetně zpomalovacích prahů řešených jako přechod a místo pro přecházení.</w:t>
      </w:r>
      <w:r>
        <w:rPr>
          <w:rFonts w:ascii="Calibri" w:hAnsi="Calibri"/>
        </w:rPr>
        <w:t xml:space="preserve"> Na komunikaci budou doplněny zpomalovací polštáře.</w:t>
      </w:r>
    </w:p>
    <w:p w14:paraId="0A9C5DAE" w14:textId="7674A562" w:rsidR="0038592F" w:rsidRDefault="0038592F" w:rsidP="00BE487F">
      <w:pPr>
        <w:pStyle w:val="Odstavecseseznamem"/>
        <w:numPr>
          <w:ilvl w:val="0"/>
          <w:numId w:val="9"/>
        </w:numPr>
        <w:spacing w:line="240" w:lineRule="auto"/>
        <w:jc w:val="both"/>
        <w:rPr>
          <w:rFonts w:ascii="Calibri" w:hAnsi="Calibri"/>
        </w:rPr>
      </w:pPr>
      <w:r>
        <w:rPr>
          <w:rFonts w:ascii="Calibri" w:hAnsi="Calibri"/>
        </w:rPr>
        <w:t xml:space="preserve">Bude zrušena </w:t>
      </w:r>
      <w:proofErr w:type="spellStart"/>
      <w:r>
        <w:rPr>
          <w:rFonts w:ascii="Calibri" w:hAnsi="Calibri"/>
        </w:rPr>
        <w:t>stáv</w:t>
      </w:r>
      <w:proofErr w:type="spellEnd"/>
      <w:r>
        <w:rPr>
          <w:rFonts w:ascii="Calibri" w:hAnsi="Calibri"/>
        </w:rPr>
        <w:t>. parkovací zóna , každý blok kolmých stání bude vyznačen samostatně – viz situace DZ</w:t>
      </w:r>
    </w:p>
    <w:p w14:paraId="1A8257AE" w14:textId="0C779F14" w:rsidR="00BE487F" w:rsidRPr="0038592F" w:rsidRDefault="00BE487F" w:rsidP="002B53FB">
      <w:pPr>
        <w:pStyle w:val="Odstavecseseznamem"/>
        <w:numPr>
          <w:ilvl w:val="0"/>
          <w:numId w:val="9"/>
        </w:numPr>
        <w:spacing w:before="20" w:after="0" w:line="240" w:lineRule="auto"/>
        <w:jc w:val="both"/>
        <w:rPr>
          <w:rFonts w:ascii="Calibri" w:hAnsi="Calibri" w:cs="Calibri"/>
        </w:rPr>
      </w:pPr>
      <w:r w:rsidRPr="00BE487F">
        <w:rPr>
          <w:rFonts w:ascii="Calibri" w:hAnsi="Calibri"/>
        </w:rPr>
        <w:lastRenderedPageBreak/>
        <w:t xml:space="preserve">Stávající jednosměrná komunikace ze  západní strany objektu bude upravena pro obousměrný provoz </w:t>
      </w:r>
      <w:r>
        <w:rPr>
          <w:rFonts w:ascii="Calibri" w:hAnsi="Calibri"/>
        </w:rPr>
        <w:t xml:space="preserve">a nájezd na veřejné parkoviště </w:t>
      </w:r>
      <w:r w:rsidRPr="00BE487F">
        <w:rPr>
          <w:rFonts w:ascii="Calibri" w:hAnsi="Calibri"/>
        </w:rPr>
        <w:t>bez omezení, z jižní  strany od parku bude ponechán provoz jednosměrný s dopravním omezením</w:t>
      </w:r>
    </w:p>
    <w:p w14:paraId="641E7DFB" w14:textId="4B153E0E" w:rsidR="0038592F" w:rsidRPr="0038592F" w:rsidRDefault="0038592F" w:rsidP="0038592F">
      <w:pPr>
        <w:spacing w:before="20" w:after="0" w:line="240" w:lineRule="auto"/>
        <w:ind w:left="360"/>
        <w:jc w:val="both"/>
        <w:rPr>
          <w:rFonts w:ascii="Calibri" w:hAnsi="Calibri" w:cs="Calibri"/>
        </w:rPr>
      </w:pPr>
    </w:p>
    <w:p w14:paraId="1788F39C" w14:textId="77777777" w:rsidR="00BE487F" w:rsidRDefault="00BE487F" w:rsidP="00060693">
      <w:pPr>
        <w:spacing w:before="20" w:after="0" w:line="240" w:lineRule="auto"/>
        <w:jc w:val="both"/>
        <w:rPr>
          <w:rFonts w:ascii="Calibri" w:hAnsi="Calibri" w:cs="Calibri"/>
        </w:rPr>
      </w:pPr>
    </w:p>
    <w:p w14:paraId="0A953243" w14:textId="77777777" w:rsidR="00ED7FB5" w:rsidRPr="00C76FE6" w:rsidRDefault="00ED7FB5" w:rsidP="00B17F93">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orientace  . </w:t>
      </w:r>
    </w:p>
    <w:p w14:paraId="18B5F575" w14:textId="77777777" w:rsidR="00A219E1" w:rsidRDefault="00185001" w:rsidP="00185001">
      <w:pPr>
        <w:pStyle w:val="Bezmezer"/>
        <w:numPr>
          <w:ilvl w:val="0"/>
          <w:numId w:val="9"/>
        </w:numPr>
        <w:jc w:val="both"/>
        <w:rPr>
          <w:bCs/>
          <w:lang w:eastAsia="cs-CZ"/>
        </w:rPr>
      </w:pPr>
      <w:r w:rsidRPr="00185001">
        <w:rPr>
          <w:bCs/>
          <w:lang w:eastAsia="cs-CZ"/>
        </w:rPr>
        <w:t xml:space="preserve">Viz </w:t>
      </w:r>
      <w:r>
        <w:rPr>
          <w:bCs/>
          <w:lang w:eastAsia="cs-CZ"/>
        </w:rPr>
        <w:t>B.2.4.</w:t>
      </w:r>
    </w:p>
    <w:p w14:paraId="17963710" w14:textId="77777777" w:rsidR="00185001" w:rsidRPr="00185001" w:rsidRDefault="00185001" w:rsidP="00185001">
      <w:pPr>
        <w:pStyle w:val="Bezmezer"/>
        <w:jc w:val="both"/>
        <w:rPr>
          <w:bCs/>
          <w:lang w:eastAsia="cs-CZ"/>
        </w:rPr>
      </w:pPr>
    </w:p>
    <w:p w14:paraId="78CB2512" w14:textId="77777777" w:rsidR="0069669C" w:rsidRDefault="00AB7DCA" w:rsidP="00B17F93">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245A0F96" w14:textId="77777777" w:rsidR="00AB7DCA" w:rsidRPr="00C95CBC" w:rsidRDefault="00C95CBC" w:rsidP="00B17F93">
      <w:pPr>
        <w:pStyle w:val="Bezmezer"/>
        <w:jc w:val="both"/>
        <w:rPr>
          <w:lang w:eastAsia="cs-CZ"/>
        </w:rPr>
      </w:pPr>
      <w:r w:rsidRPr="00C95CBC">
        <w:rPr>
          <w:lang w:eastAsia="cs-CZ"/>
        </w:rPr>
        <w:t>-stávající</w:t>
      </w:r>
    </w:p>
    <w:p w14:paraId="2E14C4A3" w14:textId="77777777" w:rsidR="00C95CBC" w:rsidRPr="00AB7DCA" w:rsidRDefault="00C95CBC" w:rsidP="00B17F93">
      <w:pPr>
        <w:pStyle w:val="Bezmezer"/>
        <w:jc w:val="both"/>
        <w:rPr>
          <w:u w:val="single"/>
          <w:lang w:eastAsia="cs-CZ"/>
        </w:rPr>
      </w:pPr>
    </w:p>
    <w:p w14:paraId="6DC85E34" w14:textId="77777777" w:rsidR="0069669C" w:rsidRDefault="00AB7DCA" w:rsidP="00B17F93">
      <w:pPr>
        <w:pStyle w:val="Bezmezer"/>
        <w:jc w:val="both"/>
        <w:rPr>
          <w:u w:val="single"/>
          <w:lang w:eastAsia="cs-CZ"/>
        </w:rPr>
      </w:pPr>
      <w:r w:rsidRPr="00AB7DCA">
        <w:rPr>
          <w:bCs/>
          <w:u w:val="single"/>
          <w:lang w:eastAsia="cs-CZ"/>
        </w:rPr>
        <w:t>D</w:t>
      </w:r>
      <w:r w:rsidR="0069669C" w:rsidRPr="00AB7DCA">
        <w:rPr>
          <w:u w:val="single"/>
          <w:lang w:eastAsia="cs-CZ"/>
        </w:rPr>
        <w:t>oprava v</w:t>
      </w:r>
      <w:r w:rsidR="00C95CBC">
        <w:rPr>
          <w:u w:val="single"/>
          <w:lang w:eastAsia="cs-CZ"/>
        </w:rPr>
        <w:t> </w:t>
      </w:r>
      <w:r w:rsidR="0069669C" w:rsidRPr="00AB7DCA">
        <w:rPr>
          <w:u w:val="single"/>
          <w:lang w:eastAsia="cs-CZ"/>
        </w:rPr>
        <w:t>klidu</w:t>
      </w:r>
    </w:p>
    <w:p w14:paraId="3AD2EB8D" w14:textId="5E8A1D25" w:rsidR="00FA7A77" w:rsidRDefault="00BE487F" w:rsidP="00FA7A77">
      <w:pPr>
        <w:spacing w:before="20" w:after="0" w:line="240" w:lineRule="auto"/>
        <w:jc w:val="both"/>
        <w:rPr>
          <w:rFonts w:ascii="Calibri" w:hAnsi="Calibri" w:cs="Calibri"/>
        </w:rPr>
      </w:pPr>
      <w:r>
        <w:rPr>
          <w:rFonts w:ascii="Calibri" w:hAnsi="Calibri" w:cs="Calibri"/>
        </w:rPr>
        <w:t xml:space="preserve">Doprava v klidu s navýšením kapacity parkování  je hlavním cílem projektu, z důvodu </w:t>
      </w:r>
      <w:r w:rsidR="00FA7A77">
        <w:rPr>
          <w:rFonts w:ascii="Calibri" w:hAnsi="Calibri" w:cs="Calibri"/>
        </w:rPr>
        <w:t>nedostatk</w:t>
      </w:r>
      <w:r>
        <w:rPr>
          <w:rFonts w:ascii="Calibri" w:hAnsi="Calibri" w:cs="Calibri"/>
        </w:rPr>
        <w:t>u</w:t>
      </w:r>
      <w:r w:rsidR="00FA7A77">
        <w:rPr>
          <w:rFonts w:ascii="Calibri" w:hAnsi="Calibri" w:cs="Calibri"/>
        </w:rPr>
        <w:t xml:space="preserve"> parkovacích míst v území. </w:t>
      </w:r>
    </w:p>
    <w:p w14:paraId="738CFC10" w14:textId="42E716C3" w:rsidR="006114A6" w:rsidRDefault="006114A6" w:rsidP="006114A6">
      <w:pPr>
        <w:spacing w:line="240" w:lineRule="auto"/>
        <w:jc w:val="both"/>
        <w:rPr>
          <w:rFonts w:ascii="Calibri" w:hAnsi="Calibri"/>
        </w:rPr>
      </w:pPr>
      <w:r>
        <w:rPr>
          <w:rFonts w:cstheme="minorHAnsi"/>
          <w:lang w:eastAsia="cs-CZ"/>
        </w:rPr>
        <w:t>Předmětem předkládané stavby je</w:t>
      </w:r>
      <w:r>
        <w:rPr>
          <w:rFonts w:ascii="Calibri" w:hAnsi="Calibri"/>
        </w:rPr>
        <w:t xml:space="preserve"> zvýšení kapacity parkovacích ploch, které v maximální míře využívají  stávající zatravněné plochy v bezprostřední blízkosti objektu polikliniky k parkování, za účelem snížení deficitu parkovacích míst v řešeném území . Parkovací stání jsou navrženy na stávajících volných travnatých plochách  v několika samostatných plochách – viz situace,  vždy v návaznosti na stávající místní komunikace, povrchem ze zasakovací propustné dlažby.</w:t>
      </w:r>
    </w:p>
    <w:p w14:paraId="3925B0A4" w14:textId="56DAE684" w:rsidR="006114A6" w:rsidRDefault="006114A6" w:rsidP="006114A6">
      <w:pPr>
        <w:spacing w:line="240" w:lineRule="auto"/>
        <w:jc w:val="both"/>
        <w:rPr>
          <w:rFonts w:ascii="Calibri" w:hAnsi="Calibri"/>
        </w:rPr>
      </w:pPr>
      <w:r>
        <w:rPr>
          <w:rFonts w:ascii="Calibri" w:hAnsi="Calibri"/>
        </w:rPr>
        <w:t>Celková bilance parkovacích stání :</w:t>
      </w:r>
    </w:p>
    <w:p w14:paraId="59BB729E" w14:textId="4EB870B4" w:rsidR="006114A6" w:rsidRDefault="006114A6" w:rsidP="006114A6">
      <w:pPr>
        <w:pStyle w:val="Odstavecseseznamem"/>
        <w:numPr>
          <w:ilvl w:val="0"/>
          <w:numId w:val="9"/>
        </w:numPr>
        <w:spacing w:line="240" w:lineRule="auto"/>
        <w:jc w:val="both"/>
        <w:rPr>
          <w:rFonts w:ascii="Calibri" w:hAnsi="Calibri" w:cs="Calibri"/>
        </w:rPr>
      </w:pPr>
      <w:r>
        <w:rPr>
          <w:rFonts w:ascii="Calibri" w:hAnsi="Calibri" w:cs="Calibri"/>
        </w:rPr>
        <w:t>1.část   - 2</w:t>
      </w:r>
      <w:r w:rsidR="002B53FB">
        <w:rPr>
          <w:rFonts w:ascii="Calibri" w:hAnsi="Calibri" w:cs="Calibri"/>
        </w:rPr>
        <w:t>5</w:t>
      </w:r>
      <w:r>
        <w:rPr>
          <w:rFonts w:ascii="Calibri" w:hAnsi="Calibri" w:cs="Calibri"/>
        </w:rPr>
        <w:t xml:space="preserve"> stání</w:t>
      </w:r>
    </w:p>
    <w:p w14:paraId="2673E366" w14:textId="1934C5AB" w:rsidR="006114A6" w:rsidRDefault="006114A6" w:rsidP="006114A6">
      <w:pPr>
        <w:pStyle w:val="Odstavecseseznamem"/>
        <w:numPr>
          <w:ilvl w:val="0"/>
          <w:numId w:val="9"/>
        </w:numPr>
        <w:spacing w:line="240" w:lineRule="auto"/>
        <w:jc w:val="both"/>
        <w:rPr>
          <w:rFonts w:ascii="Calibri" w:hAnsi="Calibri" w:cs="Calibri"/>
        </w:rPr>
      </w:pPr>
      <w:r>
        <w:rPr>
          <w:rFonts w:ascii="Calibri" w:hAnsi="Calibri" w:cs="Calibri"/>
        </w:rPr>
        <w:t>2.část   - 30 stání</w:t>
      </w:r>
    </w:p>
    <w:p w14:paraId="0536BB16" w14:textId="6632B15E" w:rsidR="006114A6" w:rsidRDefault="006114A6" w:rsidP="006114A6">
      <w:pPr>
        <w:pStyle w:val="Odstavecseseznamem"/>
        <w:numPr>
          <w:ilvl w:val="0"/>
          <w:numId w:val="9"/>
        </w:numPr>
        <w:spacing w:line="240" w:lineRule="auto"/>
        <w:jc w:val="both"/>
        <w:rPr>
          <w:rFonts w:ascii="Calibri" w:hAnsi="Calibri" w:cs="Calibri"/>
        </w:rPr>
      </w:pPr>
      <w:r>
        <w:rPr>
          <w:rFonts w:ascii="Calibri" w:hAnsi="Calibri" w:cs="Calibri"/>
        </w:rPr>
        <w:t xml:space="preserve">3. část  - 17 stání </w:t>
      </w:r>
    </w:p>
    <w:p w14:paraId="0E337F42" w14:textId="77777777" w:rsidR="006114A6" w:rsidRPr="006114A6" w:rsidRDefault="006114A6" w:rsidP="006114A6">
      <w:pPr>
        <w:spacing w:line="240" w:lineRule="auto"/>
        <w:ind w:left="360"/>
        <w:jc w:val="both"/>
        <w:rPr>
          <w:rFonts w:ascii="Calibri" w:hAnsi="Calibri" w:cs="Calibri"/>
        </w:rPr>
      </w:pPr>
      <w:r w:rsidRPr="006114A6">
        <w:rPr>
          <w:rFonts w:ascii="Calibri" w:hAnsi="Calibri" w:cs="Calibri"/>
        </w:rPr>
        <w:t>----------------------------</w:t>
      </w:r>
    </w:p>
    <w:p w14:paraId="26CA3FD4" w14:textId="6EC3590C" w:rsidR="006114A6" w:rsidRPr="006114A6" w:rsidRDefault="006114A6" w:rsidP="006114A6">
      <w:pPr>
        <w:spacing w:line="240" w:lineRule="auto"/>
        <w:ind w:left="360"/>
        <w:jc w:val="both"/>
        <w:rPr>
          <w:rFonts w:ascii="Calibri" w:hAnsi="Calibri" w:cs="Calibri"/>
        </w:rPr>
      </w:pPr>
      <w:r w:rsidRPr="006114A6">
        <w:rPr>
          <w:rFonts w:ascii="Calibri" w:hAnsi="Calibri" w:cs="Calibri"/>
        </w:rPr>
        <w:t xml:space="preserve">       7</w:t>
      </w:r>
      <w:r w:rsidR="002B53FB">
        <w:rPr>
          <w:rFonts w:ascii="Calibri" w:hAnsi="Calibri" w:cs="Calibri"/>
        </w:rPr>
        <w:t>2</w:t>
      </w:r>
      <w:r w:rsidRPr="006114A6">
        <w:rPr>
          <w:rFonts w:ascii="Calibri" w:hAnsi="Calibri" w:cs="Calibri"/>
        </w:rPr>
        <w:t xml:space="preserve"> stání  - z toho stáv.ke zrušení  12 stání </w:t>
      </w:r>
    </w:p>
    <w:p w14:paraId="5BA471C6" w14:textId="36458110" w:rsidR="006114A6" w:rsidRPr="006114A6" w:rsidRDefault="006114A6" w:rsidP="006114A6">
      <w:pPr>
        <w:spacing w:line="240" w:lineRule="auto"/>
        <w:jc w:val="both"/>
        <w:rPr>
          <w:rFonts w:ascii="Calibri" w:hAnsi="Calibri" w:cs="Calibri"/>
          <w:b/>
          <w:bCs/>
        </w:rPr>
      </w:pPr>
      <w:r w:rsidRPr="006114A6">
        <w:rPr>
          <w:rFonts w:ascii="Calibri" w:hAnsi="Calibri" w:cs="Calibri"/>
          <w:b/>
          <w:bCs/>
        </w:rPr>
        <w:t>Celkem navýšení kapacity o 6</w:t>
      </w:r>
      <w:r w:rsidR="002B53FB">
        <w:rPr>
          <w:rFonts w:ascii="Calibri" w:hAnsi="Calibri" w:cs="Calibri"/>
          <w:b/>
          <w:bCs/>
        </w:rPr>
        <w:t>0</w:t>
      </w:r>
      <w:r w:rsidRPr="006114A6">
        <w:rPr>
          <w:rFonts w:ascii="Calibri" w:hAnsi="Calibri" w:cs="Calibri"/>
          <w:b/>
          <w:bCs/>
        </w:rPr>
        <w:t xml:space="preserve"> parkovacích míst.</w:t>
      </w:r>
    </w:p>
    <w:p w14:paraId="19A5EBF5" w14:textId="77777777" w:rsidR="00AB7DCA" w:rsidRPr="00AB7DCA" w:rsidRDefault="00AB7DCA" w:rsidP="00B17F93">
      <w:pPr>
        <w:pStyle w:val="Bezmezer"/>
        <w:jc w:val="both"/>
        <w:rPr>
          <w:u w:val="single"/>
          <w:lang w:eastAsia="cs-CZ"/>
        </w:rPr>
      </w:pPr>
    </w:p>
    <w:p w14:paraId="0D59DA31" w14:textId="77777777" w:rsidR="0069669C" w:rsidRDefault="00AB7DCA" w:rsidP="00B17F93">
      <w:pPr>
        <w:pStyle w:val="Bezmezer"/>
        <w:jc w:val="both"/>
        <w:rPr>
          <w:u w:val="single"/>
          <w:lang w:eastAsia="cs-CZ"/>
        </w:rPr>
      </w:pPr>
      <w:r w:rsidRPr="00AB7DCA">
        <w:rPr>
          <w:bCs/>
          <w:u w:val="single"/>
          <w:lang w:eastAsia="cs-CZ"/>
        </w:rPr>
        <w:t>P</w:t>
      </w:r>
      <w:r w:rsidR="0069669C" w:rsidRPr="00AB7DCA">
        <w:rPr>
          <w:u w:val="single"/>
          <w:lang w:eastAsia="cs-CZ"/>
        </w:rPr>
        <w:t>ěší a cyklistické stezky.</w:t>
      </w:r>
    </w:p>
    <w:p w14:paraId="4B144884" w14:textId="28E11132" w:rsidR="00AB7DCA" w:rsidRPr="00AF24BE" w:rsidRDefault="005E66DB" w:rsidP="00B17F93">
      <w:pPr>
        <w:pStyle w:val="Bezmezer"/>
        <w:jc w:val="both"/>
        <w:rPr>
          <w:lang w:eastAsia="cs-CZ"/>
        </w:rPr>
      </w:pPr>
      <w:r w:rsidRPr="00AF24BE">
        <w:rPr>
          <w:lang w:eastAsia="cs-CZ"/>
        </w:rPr>
        <w:t>Neřeší se</w:t>
      </w:r>
      <w:r w:rsidR="00424986">
        <w:rPr>
          <w:lang w:eastAsia="cs-CZ"/>
        </w:rPr>
        <w:t xml:space="preserve">, cyklistická stezka  navazuje na okraji řešeného území podél </w:t>
      </w:r>
      <w:r w:rsidR="006114A6">
        <w:rPr>
          <w:lang w:eastAsia="cs-CZ"/>
        </w:rPr>
        <w:t>parkoviště u Dřevnice</w:t>
      </w:r>
      <w:r w:rsidR="00424986">
        <w:rPr>
          <w:lang w:eastAsia="cs-CZ"/>
        </w:rPr>
        <w:t>.</w:t>
      </w:r>
    </w:p>
    <w:p w14:paraId="642ECB10" w14:textId="77777777" w:rsidR="007F410F" w:rsidRPr="00527D4F" w:rsidRDefault="007F410F" w:rsidP="00B17F93">
      <w:pPr>
        <w:pStyle w:val="Bezmezer"/>
        <w:jc w:val="both"/>
        <w:rPr>
          <w:lang w:eastAsia="cs-CZ"/>
        </w:rPr>
      </w:pPr>
    </w:p>
    <w:p w14:paraId="72312037" w14:textId="77777777" w:rsidR="0069669C" w:rsidRDefault="0069669C" w:rsidP="00B17F93">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61ADE466" w14:textId="77777777" w:rsidR="00AB7DCA" w:rsidRPr="00AB7DCA" w:rsidRDefault="00AB7DCA" w:rsidP="00B17F93">
      <w:pPr>
        <w:pStyle w:val="Bezmezer"/>
        <w:jc w:val="both"/>
        <w:rPr>
          <w:b/>
          <w:sz w:val="24"/>
          <w:szCs w:val="24"/>
          <w:lang w:eastAsia="cs-CZ"/>
        </w:rPr>
      </w:pPr>
    </w:p>
    <w:p w14:paraId="67201829" w14:textId="5E5C4AE8" w:rsidR="00AF24BE" w:rsidRPr="007928FA" w:rsidRDefault="00AF24BE" w:rsidP="00B17F93">
      <w:pPr>
        <w:spacing w:after="0" w:line="240" w:lineRule="auto"/>
        <w:jc w:val="both"/>
        <w:rPr>
          <w:rFonts w:ascii="Calibri" w:hAnsi="Calibri" w:cs="Calibri"/>
        </w:rPr>
      </w:pPr>
      <w:r w:rsidRPr="007928FA">
        <w:rPr>
          <w:rFonts w:ascii="Calibri" w:hAnsi="Calibri" w:cs="Calibri"/>
        </w:rPr>
        <w:t>V rámci objekt</w:t>
      </w:r>
      <w:r w:rsidR="00AB09F2">
        <w:rPr>
          <w:rFonts w:ascii="Calibri" w:hAnsi="Calibri" w:cs="Calibri"/>
        </w:rPr>
        <w:t xml:space="preserve">ů stavby </w:t>
      </w:r>
      <w:r w:rsidRPr="007928FA">
        <w:rPr>
          <w:rFonts w:ascii="Calibri" w:hAnsi="Calibri" w:cs="Calibri"/>
        </w:rPr>
        <w:t xml:space="preserve"> budou urovnány volné navazující plochy, bude na nich doplněna ornice a provedeno zatravnění výsevem parkovou směsí trav. Dále bude provedena  </w:t>
      </w:r>
      <w:r w:rsidR="006114A6">
        <w:rPr>
          <w:rFonts w:ascii="Calibri" w:hAnsi="Calibri" w:cs="Calibri"/>
        </w:rPr>
        <w:t xml:space="preserve">náhradní </w:t>
      </w:r>
      <w:r w:rsidRPr="007928FA">
        <w:rPr>
          <w:rFonts w:ascii="Calibri" w:hAnsi="Calibri" w:cs="Calibri"/>
        </w:rPr>
        <w:t xml:space="preserve">výsadba </w:t>
      </w:r>
      <w:r w:rsidR="006114A6">
        <w:rPr>
          <w:rFonts w:ascii="Calibri" w:hAnsi="Calibri" w:cs="Calibri"/>
        </w:rPr>
        <w:t xml:space="preserve">stromů </w:t>
      </w:r>
      <w:r w:rsidR="004B0C74">
        <w:rPr>
          <w:rFonts w:ascii="Calibri" w:hAnsi="Calibri" w:cs="Calibri"/>
        </w:rPr>
        <w:t xml:space="preserve">v počtu 19 ks </w:t>
      </w:r>
      <w:r w:rsidR="006114A6">
        <w:rPr>
          <w:rFonts w:ascii="Calibri" w:hAnsi="Calibri" w:cs="Calibri"/>
        </w:rPr>
        <w:t>– viz sadové úpravy</w:t>
      </w:r>
      <w:r w:rsidR="00355305">
        <w:rPr>
          <w:rFonts w:ascii="Calibri" w:hAnsi="Calibri" w:cs="Calibri"/>
        </w:rPr>
        <w:t>.</w:t>
      </w:r>
      <w:r w:rsidRPr="007928FA">
        <w:rPr>
          <w:rFonts w:ascii="Calibri" w:hAnsi="Calibri" w:cs="Calibri"/>
        </w:rPr>
        <w:t xml:space="preserve">   </w:t>
      </w:r>
    </w:p>
    <w:p w14:paraId="554BC771" w14:textId="77777777" w:rsidR="00AF24BE" w:rsidRPr="007928FA" w:rsidRDefault="00AF24BE" w:rsidP="00B17F93">
      <w:pPr>
        <w:pStyle w:val="Bezmezer"/>
        <w:jc w:val="both"/>
        <w:rPr>
          <w:sz w:val="24"/>
          <w:szCs w:val="24"/>
        </w:rPr>
      </w:pPr>
    </w:p>
    <w:p w14:paraId="572F1F21" w14:textId="77777777" w:rsidR="0069669C" w:rsidRDefault="0069669C" w:rsidP="00B17F93">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45CA101A" w14:textId="77777777" w:rsidR="00AB7DCA" w:rsidRPr="00AB7DCA" w:rsidRDefault="00AB7DCA" w:rsidP="00B17F93">
      <w:pPr>
        <w:pStyle w:val="Bezmezer"/>
        <w:jc w:val="both"/>
        <w:rPr>
          <w:b/>
          <w:sz w:val="24"/>
          <w:szCs w:val="24"/>
          <w:lang w:eastAsia="cs-CZ"/>
        </w:rPr>
      </w:pPr>
    </w:p>
    <w:p w14:paraId="73D88A7C" w14:textId="77777777" w:rsidR="0069669C" w:rsidRPr="00907B7D" w:rsidRDefault="0069669C" w:rsidP="00B17F93">
      <w:pPr>
        <w:pStyle w:val="Bezmezer"/>
        <w:jc w:val="both"/>
        <w:rPr>
          <w:u w:val="single"/>
          <w:lang w:eastAsia="cs-CZ"/>
        </w:rPr>
      </w:pPr>
      <w:r w:rsidRPr="00907B7D">
        <w:rPr>
          <w:u w:val="single"/>
          <w:lang w:eastAsia="cs-CZ"/>
        </w:rPr>
        <w:t>vliv na životní prostředí - ovzduší, hluk, voda, odpady a půda</w:t>
      </w:r>
    </w:p>
    <w:p w14:paraId="5545BD78" w14:textId="77777777" w:rsidR="00907B7D" w:rsidRDefault="00907B7D" w:rsidP="00B17F93">
      <w:pPr>
        <w:pStyle w:val="Bezmezer"/>
        <w:jc w:val="both"/>
        <w:rPr>
          <w:lang w:eastAsia="cs-CZ"/>
        </w:rPr>
      </w:pPr>
    </w:p>
    <w:p w14:paraId="6F827956" w14:textId="77777777" w:rsidR="009D2C64" w:rsidRPr="009D2C64" w:rsidRDefault="009D2C64" w:rsidP="00B17F93">
      <w:pPr>
        <w:pStyle w:val="Bezmezer"/>
        <w:jc w:val="both"/>
      </w:pPr>
      <w:r w:rsidRPr="009D2C64">
        <w:t>Soubor staveb svým charakterem nebude mít negativní vliv na zdraví a životní prostředí, proto není nutné řešit návrhy na stavební opatření a eliminaci emisí a hluků na okolní ŽP.</w:t>
      </w:r>
    </w:p>
    <w:p w14:paraId="7B75C2C9" w14:textId="77777777" w:rsidR="00907B7D" w:rsidRPr="009D2C64" w:rsidRDefault="00907B7D" w:rsidP="00B17F93">
      <w:pPr>
        <w:pStyle w:val="Bezmezer"/>
        <w:jc w:val="both"/>
        <w:rPr>
          <w:lang w:eastAsia="cs-CZ"/>
        </w:rPr>
      </w:pPr>
    </w:p>
    <w:p w14:paraId="6FBEA49C" w14:textId="77777777" w:rsidR="00907B7D" w:rsidRDefault="00907B7D" w:rsidP="00B17F93">
      <w:pPr>
        <w:pStyle w:val="Bezmezer"/>
        <w:jc w:val="both"/>
        <w:rPr>
          <w:lang w:eastAsia="cs-CZ"/>
        </w:rPr>
      </w:pPr>
    </w:p>
    <w:p w14:paraId="7FBDDDCB" w14:textId="77777777" w:rsidR="0069669C" w:rsidRPr="00907B7D" w:rsidRDefault="0069669C" w:rsidP="00B17F93">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31F2AEF5" w14:textId="77777777" w:rsidR="005E6AB0" w:rsidRPr="007F410F" w:rsidRDefault="005E6AB0" w:rsidP="00B17F93">
      <w:pPr>
        <w:pStyle w:val="Bezmezer"/>
        <w:jc w:val="both"/>
        <w:rPr>
          <w:lang w:eastAsia="cs-CZ"/>
        </w:rPr>
      </w:pPr>
      <w:r w:rsidRPr="007F410F">
        <w:rPr>
          <w:bCs/>
          <w:lang w:eastAsia="cs-CZ"/>
        </w:rPr>
        <w:t>-neřeší se</w:t>
      </w:r>
    </w:p>
    <w:p w14:paraId="462EAA5F" w14:textId="77777777" w:rsidR="006B763E" w:rsidRPr="006B763E" w:rsidRDefault="006B763E" w:rsidP="00B17F93">
      <w:pPr>
        <w:pStyle w:val="Bezmezer"/>
        <w:jc w:val="both"/>
        <w:rPr>
          <w:lang w:eastAsia="cs-CZ"/>
        </w:rPr>
      </w:pPr>
    </w:p>
    <w:p w14:paraId="074ACF4A" w14:textId="77777777" w:rsidR="0069669C" w:rsidRDefault="0069669C" w:rsidP="00B17F93">
      <w:pPr>
        <w:pStyle w:val="Bezmezer"/>
        <w:jc w:val="both"/>
        <w:rPr>
          <w:b/>
          <w:sz w:val="24"/>
          <w:szCs w:val="24"/>
          <w:lang w:eastAsia="cs-CZ"/>
        </w:rPr>
      </w:pPr>
      <w:r w:rsidRPr="00AB7DCA">
        <w:rPr>
          <w:b/>
          <w:sz w:val="24"/>
          <w:szCs w:val="24"/>
          <w:lang w:eastAsia="cs-CZ"/>
        </w:rPr>
        <w:t>B.8 Zásady organizace výstavby</w:t>
      </w:r>
    </w:p>
    <w:p w14:paraId="5BFEF604" w14:textId="77777777" w:rsidR="00AB7DCA" w:rsidRPr="00AB7DCA" w:rsidRDefault="00AB7DCA" w:rsidP="00B17F93">
      <w:pPr>
        <w:pStyle w:val="Bezmezer"/>
        <w:jc w:val="both"/>
        <w:rPr>
          <w:b/>
          <w:sz w:val="24"/>
          <w:szCs w:val="24"/>
          <w:lang w:eastAsia="cs-CZ"/>
        </w:rPr>
      </w:pPr>
    </w:p>
    <w:p w14:paraId="7863F376" w14:textId="77777777" w:rsidR="00BA0DE7" w:rsidRPr="00A57F5F" w:rsidRDefault="00BA0DE7" w:rsidP="00BA0DE7">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2D7FEAAF" w14:textId="77777777" w:rsidR="00BA0DE7" w:rsidRPr="00AB7DCA" w:rsidRDefault="00BA0DE7" w:rsidP="00BA0DE7">
      <w:pPr>
        <w:pStyle w:val="Bezmezer"/>
        <w:jc w:val="both"/>
        <w:rPr>
          <w:b/>
          <w:sz w:val="24"/>
          <w:szCs w:val="24"/>
          <w:lang w:eastAsia="cs-CZ"/>
        </w:rPr>
      </w:pPr>
    </w:p>
    <w:p w14:paraId="1F5B0CE0" w14:textId="77777777" w:rsidR="00BA0DE7" w:rsidRPr="00B97011" w:rsidRDefault="00BA0DE7" w:rsidP="00BA0DE7">
      <w:pPr>
        <w:pStyle w:val="Bezmezer"/>
        <w:jc w:val="both"/>
        <w:rPr>
          <w:u w:val="single"/>
        </w:rPr>
      </w:pPr>
      <w:r w:rsidRPr="00B97011">
        <w:rPr>
          <w:u w:val="single"/>
        </w:rPr>
        <w:t>a) potřeby a spotřeby rozhodujících médií a hmot, jejich zajiště</w:t>
      </w:r>
      <w:r>
        <w:rPr>
          <w:u w:val="single"/>
        </w:rPr>
        <w:t>n</w:t>
      </w:r>
      <w:r w:rsidRPr="00B97011">
        <w:rPr>
          <w:u w:val="single"/>
        </w:rPr>
        <w:t>í</w:t>
      </w:r>
    </w:p>
    <w:p w14:paraId="0309A3ED" w14:textId="77777777" w:rsidR="00BA0DE7" w:rsidRPr="00EE0888" w:rsidRDefault="00BA0DE7" w:rsidP="00BA0DE7">
      <w:pPr>
        <w:pStyle w:val="Bezmezer"/>
        <w:jc w:val="both"/>
      </w:pPr>
      <w:r w:rsidRPr="00EE0888">
        <w:t>Elektrická energie</w:t>
      </w:r>
      <w:r>
        <w:t xml:space="preserve"> - b</w:t>
      </w:r>
      <w:r w:rsidRPr="00EE0888">
        <w:t>ude řešena elektrocentrálou, s odběrem z distribuční sítě se neuvažuje.</w:t>
      </w:r>
    </w:p>
    <w:p w14:paraId="23E27791" w14:textId="77777777" w:rsidR="00BA0DE7" w:rsidRDefault="00BA0DE7" w:rsidP="00BA0DE7">
      <w:pPr>
        <w:pStyle w:val="Bezmezer"/>
        <w:tabs>
          <w:tab w:val="left" w:pos="1624"/>
        </w:tabs>
        <w:jc w:val="both"/>
        <w:rPr>
          <w:sz w:val="24"/>
          <w:szCs w:val="24"/>
          <w:lang w:eastAsia="cs-CZ"/>
        </w:rPr>
      </w:pPr>
      <w:r w:rsidRPr="00E458A6">
        <w:t>Voda pro výstavbu</w:t>
      </w:r>
      <w:r>
        <w:t xml:space="preserve"> - d</w:t>
      </w:r>
      <w:r w:rsidRPr="00EE0888">
        <w:t>ovoz vody v cisternách</w:t>
      </w:r>
    </w:p>
    <w:p w14:paraId="4211BF8F" w14:textId="77777777" w:rsidR="00BA0DE7" w:rsidRDefault="00BA0DE7" w:rsidP="00BA0DE7">
      <w:pPr>
        <w:pStyle w:val="Bezmezer"/>
        <w:tabs>
          <w:tab w:val="left" w:pos="1624"/>
        </w:tabs>
        <w:jc w:val="both"/>
        <w:rPr>
          <w:u w:val="single"/>
        </w:rPr>
      </w:pPr>
    </w:p>
    <w:p w14:paraId="3DEE9F2D" w14:textId="77777777" w:rsidR="00BA0DE7" w:rsidRDefault="00BA0DE7" w:rsidP="00BA0DE7">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65D4D1B" w14:textId="77777777" w:rsidR="00BA0DE7" w:rsidRDefault="00BA0DE7" w:rsidP="00BA0DE7">
      <w:pPr>
        <w:pStyle w:val="Bezmezer"/>
        <w:tabs>
          <w:tab w:val="left" w:pos="1624"/>
        </w:tabs>
        <w:jc w:val="both"/>
      </w:pPr>
      <w:r>
        <w:t xml:space="preserve">Povrchová voda ze staveniště bude částečně zasakována na okolní travnaté plochy , v rámci postupné realizace zpevněných ploch částečně odvedena do stávajících vpustí </w:t>
      </w:r>
    </w:p>
    <w:p w14:paraId="4463AA6C" w14:textId="77777777" w:rsidR="00BA0DE7" w:rsidRDefault="00BA0DE7" w:rsidP="00BA0DE7">
      <w:pPr>
        <w:pStyle w:val="Bezmezer"/>
        <w:tabs>
          <w:tab w:val="left" w:pos="1624"/>
        </w:tabs>
        <w:jc w:val="both"/>
        <w:rPr>
          <w:sz w:val="24"/>
          <w:szCs w:val="24"/>
          <w:lang w:eastAsia="cs-CZ"/>
        </w:rPr>
      </w:pPr>
    </w:p>
    <w:p w14:paraId="3E8DD21E" w14:textId="77777777" w:rsidR="00BA0DE7" w:rsidRDefault="00BA0DE7" w:rsidP="00BA0DE7">
      <w:pPr>
        <w:pStyle w:val="Bezmezer"/>
        <w:tabs>
          <w:tab w:val="left" w:pos="1624"/>
        </w:tabs>
        <w:jc w:val="both"/>
        <w:rPr>
          <w:u w:val="single"/>
        </w:rPr>
      </w:pPr>
      <w:r>
        <w:rPr>
          <w:u w:val="single"/>
        </w:rPr>
        <w:t>c</w:t>
      </w:r>
      <w:r w:rsidRPr="00B97011">
        <w:rPr>
          <w:u w:val="single"/>
        </w:rPr>
        <w:t xml:space="preserve">) </w:t>
      </w:r>
      <w:r>
        <w:rPr>
          <w:u w:val="single"/>
        </w:rPr>
        <w:t>napojení staveniště na stávající dopravní infrastrukturu</w:t>
      </w:r>
    </w:p>
    <w:p w14:paraId="61C29D6A" w14:textId="74BB6653" w:rsidR="00BA0DE7" w:rsidRDefault="00BA0DE7" w:rsidP="00BA0DE7">
      <w:pPr>
        <w:pStyle w:val="Bezmezer"/>
        <w:tabs>
          <w:tab w:val="left" w:pos="1624"/>
        </w:tabs>
        <w:jc w:val="both"/>
      </w:pPr>
      <w:r>
        <w:t xml:space="preserve">Staveniště navazuje na dobře dostupnou síť místních komunikací s napojením na silnici </w:t>
      </w:r>
      <w:r w:rsidR="001F5183">
        <w:t>1</w:t>
      </w:r>
      <w:r>
        <w:t xml:space="preserve">.třídy- </w:t>
      </w:r>
      <w:proofErr w:type="spellStart"/>
      <w:r>
        <w:t>Tř.</w:t>
      </w:r>
      <w:r w:rsidR="001F5183">
        <w:t>Spojenců</w:t>
      </w:r>
      <w:proofErr w:type="spellEnd"/>
      <w:r>
        <w:t xml:space="preserve"> . Je zajištěno přímé napojení staveniště na </w:t>
      </w:r>
      <w:r w:rsidR="001F5183">
        <w:t xml:space="preserve">silnici I/55 </w:t>
      </w:r>
      <w:r>
        <w:t xml:space="preserve">. </w:t>
      </w:r>
    </w:p>
    <w:p w14:paraId="50477E08" w14:textId="77777777" w:rsidR="00BA0DE7" w:rsidRDefault="00BA0DE7" w:rsidP="00BA0DE7">
      <w:pPr>
        <w:pStyle w:val="Bezmezer"/>
        <w:tabs>
          <w:tab w:val="left" w:pos="1624"/>
        </w:tabs>
        <w:jc w:val="both"/>
      </w:pPr>
      <w:r>
        <w:t>Stavba zajistí možnost příjezd vozidel IZS.</w:t>
      </w:r>
    </w:p>
    <w:p w14:paraId="61BAD2E5" w14:textId="77777777" w:rsidR="00BA0DE7" w:rsidRDefault="00BA0DE7" w:rsidP="00BA0DE7">
      <w:pPr>
        <w:pStyle w:val="Bezmezer"/>
        <w:tabs>
          <w:tab w:val="left" w:pos="1624"/>
        </w:tabs>
        <w:jc w:val="both"/>
        <w:rPr>
          <w:sz w:val="24"/>
          <w:szCs w:val="24"/>
          <w:lang w:eastAsia="cs-CZ"/>
        </w:rPr>
      </w:pPr>
    </w:p>
    <w:p w14:paraId="573991CD" w14:textId="77777777" w:rsidR="00BA0DE7" w:rsidRDefault="00BA0DE7" w:rsidP="00BA0DE7">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569B53EA" w14:textId="77777777" w:rsidR="00BA0DE7" w:rsidRPr="00212B33" w:rsidRDefault="00BA0DE7" w:rsidP="00BA0DE7">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1FEF2E2C" w14:textId="77777777" w:rsidR="00BA0DE7" w:rsidRDefault="00BA0DE7" w:rsidP="00BA0DE7">
      <w:pPr>
        <w:pStyle w:val="Bezmezer"/>
        <w:tabs>
          <w:tab w:val="left" w:pos="1624"/>
        </w:tabs>
        <w:jc w:val="both"/>
        <w:rPr>
          <w:u w:val="single"/>
        </w:rPr>
      </w:pPr>
    </w:p>
    <w:p w14:paraId="35CB129F" w14:textId="77777777" w:rsidR="00BA0DE7" w:rsidRDefault="00BA0DE7" w:rsidP="00BA0DE7">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4A961FEC" w14:textId="77777777" w:rsidR="00BA0DE7" w:rsidRDefault="00BA0DE7" w:rsidP="00BA0DE7">
      <w:pPr>
        <w:pStyle w:val="Bezmezer"/>
        <w:tabs>
          <w:tab w:val="left" w:pos="1624"/>
        </w:tabs>
        <w:jc w:val="both"/>
      </w:pPr>
      <w:r>
        <w:t>Charakter stavby nevyžaduje zvláštní ochranu okolí staveniště, pouze ochranu stávajících stromů v bezprostřední blízkosti bedněním.</w:t>
      </w:r>
    </w:p>
    <w:p w14:paraId="7C53897B" w14:textId="77777777" w:rsidR="00BA0DE7" w:rsidRDefault="00BA0DE7" w:rsidP="00BA0DE7">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2BCE3157" w14:textId="77777777" w:rsidR="00BA0DE7" w:rsidRDefault="00BA0DE7" w:rsidP="00BA0DE7">
      <w:pPr>
        <w:pStyle w:val="Bezmezer"/>
        <w:tabs>
          <w:tab w:val="left" w:pos="1624"/>
        </w:tabs>
        <w:jc w:val="both"/>
      </w:pPr>
      <w:r>
        <w:t xml:space="preserve">Stavba nevyžaduje žádné asanace , pouze rozebrání stávajících zpevněných ploch. </w:t>
      </w:r>
    </w:p>
    <w:p w14:paraId="2047A19C" w14:textId="0BBF868B" w:rsidR="00BA0DE7" w:rsidRPr="00212B33" w:rsidRDefault="00BA0DE7" w:rsidP="00BA0DE7">
      <w:pPr>
        <w:pStyle w:val="Bezmezer"/>
        <w:tabs>
          <w:tab w:val="left" w:pos="1624"/>
        </w:tabs>
        <w:jc w:val="both"/>
      </w:pPr>
      <w:r>
        <w:t xml:space="preserve">Kácení </w:t>
      </w:r>
      <w:r w:rsidR="001F5183">
        <w:t>stromů</w:t>
      </w:r>
      <w:r>
        <w:t xml:space="preserve"> stromu  bude zajištěno před započetím stavebních prací.</w:t>
      </w:r>
    </w:p>
    <w:p w14:paraId="770FB0B0" w14:textId="77777777" w:rsidR="00BA0DE7" w:rsidRDefault="00BA0DE7" w:rsidP="00BA0DE7">
      <w:pPr>
        <w:pStyle w:val="Bezmezer"/>
        <w:tabs>
          <w:tab w:val="left" w:pos="1624"/>
        </w:tabs>
        <w:jc w:val="both"/>
        <w:rPr>
          <w:u w:val="single"/>
        </w:rPr>
      </w:pPr>
    </w:p>
    <w:p w14:paraId="2FFA5A08" w14:textId="77777777" w:rsidR="00BA0DE7" w:rsidRDefault="00BA0DE7" w:rsidP="00BA0DE7">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209BB796" w14:textId="77777777" w:rsidR="001F5183" w:rsidRPr="000A1CED" w:rsidRDefault="00BA0DE7" w:rsidP="001F5183">
      <w:pPr>
        <w:rPr>
          <w:rFonts w:cstheme="minorHAnsi"/>
        </w:rPr>
      </w:pPr>
      <w:r>
        <w:t>Trvalý zábor staveniště</w:t>
      </w:r>
      <w:r w:rsidR="001F5183">
        <w:t xml:space="preserve"> </w:t>
      </w:r>
      <w:r>
        <w:t xml:space="preserve"> je dán rozsahem navrhovaných zpevněných ploch</w:t>
      </w:r>
      <w:r w:rsidRPr="00EE0888">
        <w:t xml:space="preserve">, obvod staveniště </w:t>
      </w:r>
      <w:r>
        <w:t xml:space="preserve">je </w:t>
      </w:r>
      <w:r w:rsidRPr="00EE0888">
        <w:t xml:space="preserve">vyznačen v koordinačním výkresu situace. </w:t>
      </w:r>
      <w:r w:rsidRPr="00EE0888">
        <w:rPr>
          <w:color w:val="000000"/>
        </w:rPr>
        <w:t xml:space="preserve">Stavba je umístěna na parcelách </w:t>
      </w:r>
      <w:proofErr w:type="spellStart"/>
      <w:r w:rsidRPr="00EE0888">
        <w:rPr>
          <w:color w:val="000000"/>
        </w:rPr>
        <w:t>parc</w:t>
      </w:r>
      <w:proofErr w:type="spellEnd"/>
      <w:r w:rsidRPr="00EE0888">
        <w:rPr>
          <w:color w:val="000000"/>
        </w:rPr>
        <w:t>.</w:t>
      </w:r>
      <w:r>
        <w:rPr>
          <w:color w:val="000000"/>
        </w:rPr>
        <w:t xml:space="preserve"> </w:t>
      </w:r>
      <w:r w:rsidRPr="000A1CED">
        <w:rPr>
          <w:rFonts w:cstheme="minorHAnsi"/>
        </w:rPr>
        <w:t xml:space="preserve"> č. </w:t>
      </w:r>
      <w:r w:rsidR="001F5183">
        <w:rPr>
          <w:rFonts w:cstheme="minorHAnsi"/>
        </w:rPr>
        <w:t xml:space="preserve">2300/1, 222/3, 205/1, 205/8, 205/6, 205/7, 205/9, 205/3, 205/4, 3381/1 – vlastník město Otrokovice – ostatní plocha </w:t>
      </w:r>
    </w:p>
    <w:p w14:paraId="29B58694" w14:textId="343FC57A" w:rsidR="00BA0DE7" w:rsidRPr="004B38D9" w:rsidRDefault="00BA0DE7" w:rsidP="00BA0DE7">
      <w:pPr>
        <w:pStyle w:val="Bezmezer"/>
        <w:jc w:val="both"/>
        <w:rPr>
          <w:color w:val="000000"/>
        </w:rPr>
      </w:pPr>
      <w:r>
        <w:rPr>
          <w:color w:val="000000"/>
        </w:rPr>
        <w:t>Zařízení staveniště /dočasný zábor</w:t>
      </w:r>
      <w:r w:rsidR="001F5183">
        <w:rPr>
          <w:color w:val="000000"/>
        </w:rPr>
        <w:t xml:space="preserve"> </w:t>
      </w:r>
      <w:r>
        <w:rPr>
          <w:color w:val="000000"/>
        </w:rPr>
        <w:t xml:space="preserve">/ </w:t>
      </w:r>
      <w:r w:rsidR="001F5183">
        <w:rPr>
          <w:color w:val="000000"/>
        </w:rPr>
        <w:t xml:space="preserve"> samostatně pro 1.-3.část </w:t>
      </w:r>
      <w:r>
        <w:rPr>
          <w:color w:val="000000"/>
        </w:rPr>
        <w:t xml:space="preserve">je navrženo na pozemku stavby </w:t>
      </w:r>
      <w:r w:rsidR="001F5183">
        <w:rPr>
          <w:color w:val="000000"/>
        </w:rPr>
        <w:t>205/8, 205/3 a 205/6</w:t>
      </w:r>
      <w:r>
        <w:rPr>
          <w:color w:val="000000"/>
        </w:rPr>
        <w:t xml:space="preserve"> s následným uvedením do původního stavu – zatravnění dotčených ploch. S využitím jiných pozemků než pozemků stavby se nepočítá.</w:t>
      </w:r>
    </w:p>
    <w:p w14:paraId="33F8B0F6" w14:textId="77777777" w:rsidR="00BA0DE7" w:rsidRDefault="00BA0DE7" w:rsidP="00BA0DE7">
      <w:pPr>
        <w:pStyle w:val="Bezmezer"/>
        <w:tabs>
          <w:tab w:val="left" w:pos="1624"/>
        </w:tabs>
        <w:jc w:val="both"/>
        <w:rPr>
          <w:u w:val="single"/>
        </w:rPr>
      </w:pPr>
    </w:p>
    <w:p w14:paraId="66A994FF" w14:textId="77777777" w:rsidR="00BA0DE7" w:rsidRDefault="00BA0DE7" w:rsidP="00BA0DE7">
      <w:pPr>
        <w:pStyle w:val="Bezmezer"/>
        <w:tabs>
          <w:tab w:val="left" w:pos="1624"/>
        </w:tabs>
        <w:jc w:val="both"/>
        <w:rPr>
          <w:u w:val="single"/>
        </w:rPr>
      </w:pPr>
      <w:r>
        <w:rPr>
          <w:u w:val="single"/>
        </w:rPr>
        <w:t>g</w:t>
      </w:r>
      <w:r w:rsidRPr="00B97011">
        <w:rPr>
          <w:u w:val="single"/>
        </w:rPr>
        <w:t xml:space="preserve">) </w:t>
      </w:r>
      <w:r>
        <w:rPr>
          <w:u w:val="single"/>
        </w:rPr>
        <w:t xml:space="preserve">požadavky na bezbariérové </w:t>
      </w:r>
      <w:proofErr w:type="spellStart"/>
      <w:r>
        <w:rPr>
          <w:u w:val="single"/>
        </w:rPr>
        <w:t>obchozí</w:t>
      </w:r>
      <w:proofErr w:type="spellEnd"/>
      <w:r>
        <w:rPr>
          <w:u w:val="single"/>
        </w:rPr>
        <w:t xml:space="preserve"> trasy</w:t>
      </w:r>
    </w:p>
    <w:p w14:paraId="12C5ED5B" w14:textId="4E31E6CA" w:rsidR="00BA0DE7" w:rsidRDefault="00BA0DE7" w:rsidP="00BA0DE7">
      <w:pPr>
        <w:pStyle w:val="Bezmezer"/>
        <w:tabs>
          <w:tab w:val="left" w:pos="1624"/>
        </w:tabs>
        <w:jc w:val="both"/>
      </w:pPr>
      <w:r>
        <w:t>Stavba zasahuje do přímého přístupu a příjezdu k</w:t>
      </w:r>
      <w:r w:rsidR="001F5183">
        <w:t> objektu polikliniky</w:t>
      </w:r>
      <w:r>
        <w:t xml:space="preserve"> a rovněž do </w:t>
      </w:r>
      <w:r w:rsidR="001F5183">
        <w:t xml:space="preserve">okolní </w:t>
      </w:r>
      <w:r>
        <w:t>pěší trasy .</w:t>
      </w:r>
    </w:p>
    <w:p w14:paraId="4E2F730E" w14:textId="6F7A8A71" w:rsidR="00BA0DE7" w:rsidRDefault="00BA0DE7" w:rsidP="00BA0DE7">
      <w:pPr>
        <w:pStyle w:val="Bezmezer"/>
        <w:tabs>
          <w:tab w:val="left" w:pos="1624"/>
        </w:tabs>
        <w:jc w:val="both"/>
      </w:pPr>
      <w:r>
        <w:t xml:space="preserve">Přesný harmonogram stavebních prací a plán organizace výstavby , který bude předložen vybraným zhotovitelem, musí obsahovat zabezpečení přístupu osob do </w:t>
      </w:r>
      <w:r w:rsidR="001F5183">
        <w:t>všech vstupů objektu</w:t>
      </w:r>
      <w:r>
        <w:t xml:space="preserve">. Chodci budou značkami a příslušnými cedulemi upozorněny na stavbu a žádným označením budou vyzváni k použití stávající, nové nebo alternativní trasy s požadavky na </w:t>
      </w:r>
      <w:proofErr w:type="spellStart"/>
      <w:r>
        <w:t>bezbarierovost</w:t>
      </w:r>
      <w:proofErr w:type="spellEnd"/>
      <w:r>
        <w:t xml:space="preserve"> přístupu – viz koordinační situace.</w:t>
      </w:r>
    </w:p>
    <w:p w14:paraId="0D5DC65E" w14:textId="77777777" w:rsidR="00BA0DE7" w:rsidRDefault="00BA0DE7" w:rsidP="00BA0DE7">
      <w:pPr>
        <w:pStyle w:val="Bezmezer"/>
        <w:tabs>
          <w:tab w:val="left" w:pos="1624"/>
        </w:tabs>
        <w:jc w:val="both"/>
      </w:pPr>
    </w:p>
    <w:p w14:paraId="618FB54D" w14:textId="77777777" w:rsidR="00BA0DE7" w:rsidRDefault="00BA0DE7" w:rsidP="00BA0DE7">
      <w:pPr>
        <w:pStyle w:val="Bezmezer"/>
        <w:tabs>
          <w:tab w:val="left" w:pos="1624"/>
        </w:tabs>
        <w:jc w:val="both"/>
        <w:rPr>
          <w:u w:val="single"/>
        </w:rPr>
      </w:pPr>
      <w:r>
        <w:rPr>
          <w:u w:val="single"/>
        </w:rPr>
        <w:t>h) maximální produkovaná množství a druhy odpadů a emisí při výstavbě, jejich likvidace</w:t>
      </w:r>
    </w:p>
    <w:p w14:paraId="612B2ACE" w14:textId="77777777" w:rsidR="00BA0DE7" w:rsidRDefault="00BA0DE7" w:rsidP="00BA0DE7">
      <w:pPr>
        <w:pStyle w:val="Bezmezer"/>
        <w:jc w:val="both"/>
      </w:pPr>
      <w:r w:rsidRPr="00B632B1">
        <w:t xml:space="preserve">BILANCE  ODPADŮ (v tunách) </w:t>
      </w:r>
      <w:r>
        <w:t>, likvidace – viz B.2.3.</w:t>
      </w:r>
    </w:p>
    <w:p w14:paraId="501606E3" w14:textId="77777777" w:rsidR="00BA0DE7" w:rsidRDefault="00BA0DE7" w:rsidP="00BA0DE7">
      <w:pPr>
        <w:pStyle w:val="Bezmezer"/>
        <w:tabs>
          <w:tab w:val="left" w:pos="1624"/>
        </w:tabs>
        <w:jc w:val="both"/>
        <w:rPr>
          <w:u w:val="single"/>
        </w:rPr>
      </w:pPr>
    </w:p>
    <w:p w14:paraId="78131B70" w14:textId="77777777" w:rsidR="00BA0DE7" w:rsidRDefault="00BA0DE7" w:rsidP="00BA0DE7">
      <w:pPr>
        <w:pStyle w:val="Bezmezer"/>
        <w:tabs>
          <w:tab w:val="left" w:pos="1624"/>
        </w:tabs>
        <w:jc w:val="both"/>
        <w:rPr>
          <w:u w:val="single"/>
        </w:rPr>
      </w:pPr>
      <w:r>
        <w:rPr>
          <w:u w:val="single"/>
        </w:rPr>
        <w:t>i) bilance zemních prací, požadavky na přísun nebo deponie zemin</w:t>
      </w:r>
    </w:p>
    <w:p w14:paraId="101083E3" w14:textId="77777777" w:rsidR="00BA0DE7" w:rsidRPr="000F53BE" w:rsidRDefault="00BA0DE7" w:rsidP="00BA0DE7">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PRACÍ  (v metrech kubických) </w:t>
      </w:r>
    </w:p>
    <w:p w14:paraId="64A05A07" w14:textId="77777777" w:rsidR="00BA0DE7" w:rsidRPr="00E757A4" w:rsidRDefault="00BA0DE7" w:rsidP="00BA0DE7">
      <w:pPr>
        <w:jc w:val="both"/>
        <w:rPr>
          <w:bCs/>
          <w:szCs w:val="24"/>
        </w:rPr>
      </w:pPr>
      <w:r w:rsidRPr="00E757A4">
        <w:rPr>
          <w:bCs/>
          <w:szCs w:val="24"/>
        </w:rPr>
        <w:t xml:space="preserve">Zemina a kamení neuvedené pod č. 17 0503 – odpad katalogové číslo 170504  </w:t>
      </w:r>
    </w:p>
    <w:p w14:paraId="170A3230" w14:textId="19DBD733" w:rsidR="001F5183" w:rsidRDefault="001F5183" w:rsidP="00BA0DE7">
      <w:pPr>
        <w:pStyle w:val="Zkladntext"/>
        <w:rPr>
          <w:rFonts w:asciiTheme="minorHAnsi" w:hAnsiTheme="minorHAnsi" w:cstheme="minorHAnsi"/>
          <w:sz w:val="22"/>
          <w:szCs w:val="22"/>
          <w:u w:val="single"/>
        </w:rPr>
      </w:pP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1F5183" w:rsidRPr="0038592F" w14:paraId="637CD12E" w14:textId="77777777" w:rsidTr="007F3F2E">
        <w:trPr>
          <w:trHeight w:val="405"/>
        </w:trPr>
        <w:tc>
          <w:tcPr>
            <w:tcW w:w="2019" w:type="dxa"/>
            <w:tcBorders>
              <w:top w:val="double" w:sz="4" w:space="0" w:color="auto"/>
              <w:left w:val="double" w:sz="4" w:space="0" w:color="auto"/>
              <w:bottom w:val="double" w:sz="4" w:space="0" w:color="auto"/>
              <w:right w:val="double" w:sz="4" w:space="0" w:color="auto"/>
            </w:tcBorders>
          </w:tcPr>
          <w:p w14:paraId="5E6889DD" w14:textId="77777777" w:rsidR="001F5183" w:rsidRPr="0038592F" w:rsidRDefault="001F5183" w:rsidP="007F3F2E">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14:paraId="6B7DD566"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Odkopávky</w:t>
            </w:r>
          </w:p>
        </w:tc>
        <w:tc>
          <w:tcPr>
            <w:tcW w:w="1232" w:type="dxa"/>
            <w:tcBorders>
              <w:top w:val="double" w:sz="4" w:space="0" w:color="auto"/>
              <w:bottom w:val="double" w:sz="4" w:space="0" w:color="auto"/>
            </w:tcBorders>
          </w:tcPr>
          <w:p w14:paraId="55709C65"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14:paraId="5C2CAFB9"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rýh</w:t>
            </w:r>
          </w:p>
          <w:p w14:paraId="395E2EAA"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2000  mm</w:t>
            </w:r>
          </w:p>
        </w:tc>
        <w:tc>
          <w:tcPr>
            <w:tcW w:w="1232" w:type="dxa"/>
            <w:tcBorders>
              <w:top w:val="double" w:sz="4" w:space="0" w:color="auto"/>
              <w:bottom w:val="double" w:sz="4" w:space="0" w:color="auto"/>
              <w:right w:val="double" w:sz="2" w:space="0" w:color="auto"/>
            </w:tcBorders>
          </w:tcPr>
          <w:p w14:paraId="6D30FD28"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14:paraId="0B6CD9BA"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69E96127"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  m3</w:t>
            </w:r>
          </w:p>
        </w:tc>
        <w:tc>
          <w:tcPr>
            <w:tcW w:w="1420" w:type="dxa"/>
            <w:tcBorders>
              <w:top w:val="double" w:sz="4" w:space="0" w:color="auto"/>
              <w:left w:val="double" w:sz="2" w:space="0" w:color="auto"/>
              <w:bottom w:val="double" w:sz="4" w:space="0" w:color="auto"/>
              <w:right w:val="double" w:sz="4" w:space="0" w:color="auto"/>
            </w:tcBorders>
          </w:tcPr>
          <w:p w14:paraId="3940F1EE"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0B8E0C5C"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 tunách</w:t>
            </w:r>
          </w:p>
        </w:tc>
      </w:tr>
      <w:tr w:rsidR="001F5183" w:rsidRPr="0038592F" w14:paraId="4B26C7E5" w14:textId="77777777" w:rsidTr="007F3F2E">
        <w:trPr>
          <w:trHeight w:val="435"/>
        </w:trPr>
        <w:tc>
          <w:tcPr>
            <w:tcW w:w="2019" w:type="dxa"/>
            <w:tcBorders>
              <w:top w:val="double" w:sz="4" w:space="0" w:color="auto"/>
              <w:left w:val="double" w:sz="4" w:space="0" w:color="auto"/>
              <w:right w:val="double" w:sz="4" w:space="0" w:color="auto"/>
            </w:tcBorders>
          </w:tcPr>
          <w:p w14:paraId="4671AE8C"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SO 101.1</w:t>
            </w:r>
          </w:p>
        </w:tc>
        <w:tc>
          <w:tcPr>
            <w:tcW w:w="1260" w:type="dxa"/>
            <w:tcBorders>
              <w:top w:val="double" w:sz="4" w:space="0" w:color="auto"/>
              <w:left w:val="double" w:sz="4" w:space="0" w:color="auto"/>
            </w:tcBorders>
          </w:tcPr>
          <w:p w14:paraId="12420CB9"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130</w:t>
            </w:r>
          </w:p>
        </w:tc>
        <w:tc>
          <w:tcPr>
            <w:tcW w:w="1232" w:type="dxa"/>
            <w:tcBorders>
              <w:top w:val="double" w:sz="4" w:space="0" w:color="auto"/>
            </w:tcBorders>
          </w:tcPr>
          <w:p w14:paraId="0AEEE336"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10</w:t>
            </w:r>
          </w:p>
        </w:tc>
        <w:tc>
          <w:tcPr>
            <w:tcW w:w="1231" w:type="dxa"/>
            <w:tcBorders>
              <w:top w:val="double" w:sz="4" w:space="0" w:color="auto"/>
            </w:tcBorders>
          </w:tcPr>
          <w:p w14:paraId="098F4578"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double" w:sz="4" w:space="0" w:color="auto"/>
              <w:right w:val="double" w:sz="2" w:space="0" w:color="auto"/>
            </w:tcBorders>
          </w:tcPr>
          <w:p w14:paraId="5868BE92"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double" w:sz="4" w:space="0" w:color="auto"/>
              <w:left w:val="double" w:sz="2" w:space="0" w:color="auto"/>
              <w:right w:val="double" w:sz="2" w:space="0" w:color="auto"/>
            </w:tcBorders>
          </w:tcPr>
          <w:p w14:paraId="4563C6CC"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140</w:t>
            </w:r>
          </w:p>
        </w:tc>
        <w:tc>
          <w:tcPr>
            <w:tcW w:w="1420" w:type="dxa"/>
            <w:tcBorders>
              <w:top w:val="double" w:sz="4" w:space="0" w:color="auto"/>
              <w:left w:val="double" w:sz="2" w:space="0" w:color="auto"/>
              <w:right w:val="double" w:sz="4" w:space="0" w:color="auto"/>
            </w:tcBorders>
          </w:tcPr>
          <w:p w14:paraId="1FCE5F32"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238</w:t>
            </w:r>
          </w:p>
        </w:tc>
      </w:tr>
      <w:tr w:rsidR="001F5183" w:rsidRPr="0038592F" w14:paraId="665CBB5E" w14:textId="77777777" w:rsidTr="007F3F2E">
        <w:trPr>
          <w:trHeight w:val="435"/>
        </w:trPr>
        <w:tc>
          <w:tcPr>
            <w:tcW w:w="2019" w:type="dxa"/>
            <w:tcBorders>
              <w:top w:val="single" w:sz="4" w:space="0" w:color="auto"/>
              <w:left w:val="double" w:sz="4" w:space="0" w:color="auto"/>
              <w:right w:val="double" w:sz="4" w:space="0" w:color="auto"/>
            </w:tcBorders>
          </w:tcPr>
          <w:p w14:paraId="29CF8804"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SO 101.2</w:t>
            </w:r>
          </w:p>
        </w:tc>
        <w:tc>
          <w:tcPr>
            <w:tcW w:w="1260" w:type="dxa"/>
            <w:tcBorders>
              <w:top w:val="single" w:sz="4" w:space="0" w:color="auto"/>
              <w:left w:val="double" w:sz="4" w:space="0" w:color="auto"/>
            </w:tcBorders>
          </w:tcPr>
          <w:p w14:paraId="19A1C38B"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310</w:t>
            </w:r>
          </w:p>
        </w:tc>
        <w:tc>
          <w:tcPr>
            <w:tcW w:w="1232" w:type="dxa"/>
            <w:tcBorders>
              <w:top w:val="single" w:sz="4" w:space="0" w:color="auto"/>
            </w:tcBorders>
          </w:tcPr>
          <w:p w14:paraId="6DD766E9"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12</w:t>
            </w:r>
          </w:p>
        </w:tc>
        <w:tc>
          <w:tcPr>
            <w:tcW w:w="1231" w:type="dxa"/>
            <w:tcBorders>
              <w:top w:val="single" w:sz="4" w:space="0" w:color="auto"/>
            </w:tcBorders>
          </w:tcPr>
          <w:p w14:paraId="7B93FA6B"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76FACBC9"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0E68D409"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322</w:t>
            </w:r>
          </w:p>
        </w:tc>
        <w:tc>
          <w:tcPr>
            <w:tcW w:w="1420" w:type="dxa"/>
            <w:tcBorders>
              <w:top w:val="single" w:sz="4" w:space="0" w:color="auto"/>
              <w:left w:val="double" w:sz="2" w:space="0" w:color="auto"/>
              <w:right w:val="double" w:sz="4" w:space="0" w:color="auto"/>
            </w:tcBorders>
          </w:tcPr>
          <w:p w14:paraId="669B140A"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547</w:t>
            </w:r>
          </w:p>
        </w:tc>
      </w:tr>
      <w:tr w:rsidR="001F5183" w:rsidRPr="0038592F" w14:paraId="52030EEE" w14:textId="77777777" w:rsidTr="007F3F2E">
        <w:trPr>
          <w:trHeight w:val="435"/>
        </w:trPr>
        <w:tc>
          <w:tcPr>
            <w:tcW w:w="2019" w:type="dxa"/>
            <w:tcBorders>
              <w:top w:val="single" w:sz="4" w:space="0" w:color="auto"/>
              <w:left w:val="double" w:sz="4" w:space="0" w:color="auto"/>
              <w:right w:val="double" w:sz="4" w:space="0" w:color="auto"/>
            </w:tcBorders>
          </w:tcPr>
          <w:p w14:paraId="0E8CE908"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SO 101.3</w:t>
            </w:r>
          </w:p>
        </w:tc>
        <w:tc>
          <w:tcPr>
            <w:tcW w:w="1260" w:type="dxa"/>
            <w:tcBorders>
              <w:top w:val="single" w:sz="4" w:space="0" w:color="auto"/>
              <w:left w:val="double" w:sz="4" w:space="0" w:color="auto"/>
            </w:tcBorders>
          </w:tcPr>
          <w:p w14:paraId="4ED49040"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70</w:t>
            </w:r>
          </w:p>
        </w:tc>
        <w:tc>
          <w:tcPr>
            <w:tcW w:w="1232" w:type="dxa"/>
            <w:tcBorders>
              <w:top w:val="single" w:sz="4" w:space="0" w:color="auto"/>
            </w:tcBorders>
          </w:tcPr>
          <w:p w14:paraId="4BAED7DE"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4</w:t>
            </w:r>
          </w:p>
        </w:tc>
        <w:tc>
          <w:tcPr>
            <w:tcW w:w="1231" w:type="dxa"/>
            <w:tcBorders>
              <w:top w:val="single" w:sz="4" w:space="0" w:color="auto"/>
            </w:tcBorders>
          </w:tcPr>
          <w:p w14:paraId="0D9C39B7"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3D5EE1B2"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7C0536B0"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74</w:t>
            </w:r>
          </w:p>
        </w:tc>
        <w:tc>
          <w:tcPr>
            <w:tcW w:w="1420" w:type="dxa"/>
            <w:tcBorders>
              <w:top w:val="single" w:sz="4" w:space="0" w:color="auto"/>
              <w:left w:val="double" w:sz="2" w:space="0" w:color="auto"/>
              <w:right w:val="double" w:sz="4" w:space="0" w:color="auto"/>
            </w:tcBorders>
          </w:tcPr>
          <w:p w14:paraId="6F0FF3A6" w14:textId="77777777" w:rsidR="001F5183" w:rsidRPr="0038592F" w:rsidRDefault="001F5183" w:rsidP="007F3F2E">
            <w:pPr>
              <w:pStyle w:val="Zkladntext"/>
              <w:jc w:val="right"/>
              <w:rPr>
                <w:rFonts w:asciiTheme="minorHAnsi" w:hAnsiTheme="minorHAnsi" w:cstheme="minorHAnsi"/>
                <w:sz w:val="22"/>
                <w:szCs w:val="22"/>
              </w:rPr>
            </w:pPr>
            <w:r w:rsidRPr="0038592F">
              <w:rPr>
                <w:rFonts w:asciiTheme="minorHAnsi" w:hAnsiTheme="minorHAnsi" w:cstheme="minorHAnsi"/>
                <w:sz w:val="22"/>
                <w:szCs w:val="22"/>
              </w:rPr>
              <w:t>125</w:t>
            </w:r>
          </w:p>
        </w:tc>
      </w:tr>
      <w:tr w:rsidR="001F5183" w:rsidRPr="0038592F" w14:paraId="40453D01" w14:textId="77777777" w:rsidTr="007F3F2E">
        <w:trPr>
          <w:trHeight w:val="450"/>
        </w:trPr>
        <w:tc>
          <w:tcPr>
            <w:tcW w:w="6974" w:type="dxa"/>
            <w:gridSpan w:val="5"/>
            <w:tcBorders>
              <w:top w:val="double" w:sz="4" w:space="0" w:color="auto"/>
              <w:left w:val="double" w:sz="4" w:space="0" w:color="auto"/>
              <w:bottom w:val="double" w:sz="4" w:space="0" w:color="auto"/>
              <w:right w:val="double" w:sz="2" w:space="0" w:color="auto"/>
            </w:tcBorders>
          </w:tcPr>
          <w:p w14:paraId="5A60A264" w14:textId="77777777" w:rsidR="001F5183" w:rsidRPr="0038592F" w:rsidRDefault="001F5183" w:rsidP="007F3F2E">
            <w:pPr>
              <w:pStyle w:val="Zkladntext"/>
              <w:rPr>
                <w:rFonts w:asciiTheme="minorHAnsi" w:hAnsiTheme="minorHAnsi" w:cstheme="minorHAnsi"/>
                <w:b/>
                <w:sz w:val="22"/>
                <w:szCs w:val="22"/>
                <w:u w:val="single"/>
              </w:rPr>
            </w:pPr>
            <w:r w:rsidRPr="0038592F">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14:paraId="4842BFAD" w14:textId="77777777" w:rsidR="001F5183" w:rsidRPr="0038592F" w:rsidRDefault="001F5183" w:rsidP="007F3F2E">
            <w:pPr>
              <w:pStyle w:val="Zkladntext"/>
              <w:jc w:val="right"/>
              <w:rPr>
                <w:rFonts w:asciiTheme="minorHAnsi" w:hAnsiTheme="minorHAnsi" w:cstheme="minorHAnsi"/>
                <w:b/>
                <w:sz w:val="22"/>
                <w:szCs w:val="22"/>
              </w:rPr>
            </w:pPr>
          </w:p>
        </w:tc>
        <w:tc>
          <w:tcPr>
            <w:tcW w:w="1420" w:type="dxa"/>
            <w:tcBorders>
              <w:top w:val="double" w:sz="4" w:space="0" w:color="auto"/>
              <w:left w:val="double" w:sz="2" w:space="0" w:color="auto"/>
              <w:bottom w:val="double" w:sz="4" w:space="0" w:color="auto"/>
              <w:right w:val="double" w:sz="4" w:space="0" w:color="auto"/>
            </w:tcBorders>
          </w:tcPr>
          <w:p w14:paraId="43C03886" w14:textId="77777777" w:rsidR="001F5183" w:rsidRPr="0038592F" w:rsidRDefault="001F5183" w:rsidP="007F3F2E">
            <w:pPr>
              <w:pStyle w:val="Zkladntext"/>
              <w:jc w:val="right"/>
              <w:rPr>
                <w:rFonts w:asciiTheme="minorHAnsi" w:hAnsiTheme="minorHAnsi" w:cstheme="minorHAnsi"/>
                <w:b/>
                <w:sz w:val="22"/>
                <w:szCs w:val="22"/>
              </w:rPr>
            </w:pPr>
          </w:p>
        </w:tc>
      </w:tr>
    </w:tbl>
    <w:p w14:paraId="3B421E6A" w14:textId="77777777" w:rsidR="001F5183" w:rsidRPr="0038592F" w:rsidRDefault="001F5183" w:rsidP="001F5183">
      <w:pPr>
        <w:pStyle w:val="Zkladntext"/>
        <w:jc w:val="center"/>
        <w:rPr>
          <w:rFonts w:asciiTheme="minorHAnsi" w:hAnsiTheme="minorHAnsi" w:cstheme="minorHAnsi"/>
          <w:b/>
          <w:sz w:val="22"/>
          <w:szCs w:val="22"/>
          <w:u w:val="single"/>
        </w:rPr>
      </w:pPr>
    </w:p>
    <w:p w14:paraId="3566E709" w14:textId="7D3409E4" w:rsidR="00BA0DE7" w:rsidRPr="00D65AFD" w:rsidRDefault="00BA0DE7" w:rsidP="00BA0DE7">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Pr>
          <w:rFonts w:asciiTheme="minorHAnsi" w:hAnsiTheme="minorHAnsi" w:cstheme="minorHAnsi"/>
          <w:sz w:val="22"/>
          <w:szCs w:val="22"/>
          <w:u w:val="single"/>
        </w:rPr>
        <w:t>HUMÓZNÍ VRSTVY - DRNU</w:t>
      </w:r>
    </w:p>
    <w:p w14:paraId="47BA1438" w14:textId="50B95A74" w:rsidR="00BA0DE7" w:rsidRDefault="00BA0DE7" w:rsidP="00BA0DE7">
      <w:pPr>
        <w:pStyle w:val="Bezmezer"/>
        <w:jc w:val="both"/>
        <w:rPr>
          <w:lang w:eastAsia="cs-CZ"/>
        </w:rPr>
      </w:pPr>
      <w:r w:rsidRPr="00701B48">
        <w:rPr>
          <w:lang w:eastAsia="cs-CZ"/>
        </w:rPr>
        <w:t>Sejmutí v </w:t>
      </w:r>
      <w:proofErr w:type="spellStart"/>
      <w:r w:rsidRPr="00701B48">
        <w:rPr>
          <w:lang w:eastAsia="cs-CZ"/>
        </w:rPr>
        <w:t>tl</w:t>
      </w:r>
      <w:proofErr w:type="spellEnd"/>
      <w:r w:rsidRPr="00701B48">
        <w:rPr>
          <w:lang w:eastAsia="cs-CZ"/>
        </w:rPr>
        <w:t>. 150 mm – Celkem</w:t>
      </w:r>
      <w:r w:rsidR="009D7A6E">
        <w:rPr>
          <w:lang w:eastAsia="cs-CZ"/>
        </w:rPr>
        <w:t xml:space="preserve"> 120</w:t>
      </w:r>
      <w:r>
        <w:rPr>
          <w:lang w:eastAsia="cs-CZ"/>
        </w:rPr>
        <w:t>0</w:t>
      </w:r>
      <w:r w:rsidRPr="00701B48">
        <w:rPr>
          <w:lang w:eastAsia="cs-CZ"/>
        </w:rPr>
        <w:t xml:space="preserve"> m2  </w:t>
      </w:r>
      <w:r>
        <w:rPr>
          <w:lang w:eastAsia="cs-CZ"/>
        </w:rPr>
        <w:t xml:space="preserve"> - </w:t>
      </w:r>
      <w:r w:rsidR="009D7A6E">
        <w:rPr>
          <w:lang w:eastAsia="cs-CZ"/>
        </w:rPr>
        <w:t>180</w:t>
      </w:r>
      <w:r>
        <w:rPr>
          <w:lang w:eastAsia="cs-CZ"/>
        </w:rPr>
        <w:t xml:space="preserve"> m3 – opětovné využití</w:t>
      </w:r>
      <w:r w:rsidR="009D7A6E">
        <w:rPr>
          <w:lang w:eastAsia="cs-CZ"/>
        </w:rPr>
        <w:t xml:space="preserve"> cca 150 m3</w:t>
      </w:r>
    </w:p>
    <w:p w14:paraId="39A2EB57" w14:textId="77777777" w:rsidR="009D7A6E" w:rsidRDefault="009D7A6E" w:rsidP="00BA0DE7">
      <w:pPr>
        <w:pStyle w:val="Bezmezer"/>
        <w:tabs>
          <w:tab w:val="left" w:pos="1624"/>
        </w:tabs>
        <w:jc w:val="both"/>
        <w:rPr>
          <w:u w:val="single"/>
        </w:rPr>
      </w:pPr>
    </w:p>
    <w:p w14:paraId="48A67AEA" w14:textId="2D2D304E" w:rsidR="00BA0DE7" w:rsidRDefault="00BA0DE7" w:rsidP="00BA0DE7">
      <w:pPr>
        <w:pStyle w:val="Bezmezer"/>
        <w:tabs>
          <w:tab w:val="left" w:pos="1624"/>
        </w:tabs>
        <w:jc w:val="both"/>
        <w:rPr>
          <w:u w:val="single"/>
        </w:rPr>
      </w:pPr>
      <w:r>
        <w:rPr>
          <w:u w:val="single"/>
        </w:rPr>
        <w:t>j) ochrana životního prostředí při výstavbě</w:t>
      </w:r>
    </w:p>
    <w:p w14:paraId="35C6434B" w14:textId="77777777" w:rsidR="00BA0DE7" w:rsidRDefault="00BA0DE7" w:rsidP="00BA0DE7">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12105763" w14:textId="77777777" w:rsidR="00BA0DE7" w:rsidRDefault="00BA0DE7" w:rsidP="00BA0DE7">
      <w:pPr>
        <w:pStyle w:val="Bezmezer"/>
        <w:tabs>
          <w:tab w:val="left" w:pos="1624"/>
        </w:tabs>
        <w:jc w:val="both"/>
      </w:pPr>
    </w:p>
    <w:p w14:paraId="17F51ADA" w14:textId="77777777" w:rsidR="00BA0DE7" w:rsidRPr="00B632B1" w:rsidRDefault="00BA0DE7" w:rsidP="00BA0DE7">
      <w:pPr>
        <w:pStyle w:val="Bezmezer"/>
        <w:tabs>
          <w:tab w:val="left" w:pos="1624"/>
        </w:tabs>
        <w:jc w:val="both"/>
      </w:pPr>
      <w:r w:rsidRPr="00AF2CCF">
        <w:t xml:space="preserve">Generální dodavatel zajistí manipulaci s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3113E547" w14:textId="77777777" w:rsidR="00BA0DE7" w:rsidRDefault="00BA0DE7" w:rsidP="00BA0DE7">
      <w:pPr>
        <w:pStyle w:val="Bezmezer"/>
        <w:tabs>
          <w:tab w:val="left" w:pos="1624"/>
        </w:tabs>
        <w:jc w:val="both"/>
        <w:rPr>
          <w:u w:val="single"/>
        </w:rPr>
      </w:pPr>
    </w:p>
    <w:p w14:paraId="634FA497" w14:textId="77777777" w:rsidR="00BA0DE7" w:rsidRDefault="00BA0DE7" w:rsidP="00BA0DE7">
      <w:pPr>
        <w:pStyle w:val="Bezmezer"/>
        <w:tabs>
          <w:tab w:val="left" w:pos="1624"/>
        </w:tabs>
        <w:jc w:val="both"/>
        <w:rPr>
          <w:u w:val="single"/>
        </w:rPr>
      </w:pPr>
      <w:r>
        <w:rPr>
          <w:u w:val="single"/>
        </w:rPr>
        <w:t xml:space="preserve">k)zásady bezpečnosti a ochrany zdraví při práci na staveništi </w:t>
      </w:r>
    </w:p>
    <w:p w14:paraId="016A1FDB" w14:textId="77777777" w:rsidR="00BA0DE7" w:rsidRPr="00A7135E" w:rsidRDefault="00BA0DE7" w:rsidP="00BA0DE7">
      <w:pPr>
        <w:pStyle w:val="Bezmezer"/>
        <w:jc w:val="both"/>
        <w:rPr>
          <w:u w:val="single"/>
        </w:rPr>
      </w:pPr>
      <w:r>
        <w:rPr>
          <w:color w:val="FF0000"/>
        </w:rPr>
        <w:tab/>
      </w:r>
      <w:r w:rsidRPr="00A7135E">
        <w:rPr>
          <w:u w:val="single"/>
        </w:rPr>
        <w:t>Povinnosti zhotovitele stavby na staveništi</w:t>
      </w:r>
    </w:p>
    <w:p w14:paraId="5F54D6B8" w14:textId="77777777" w:rsidR="00BA0DE7" w:rsidRPr="00A7135E" w:rsidRDefault="00BA0DE7" w:rsidP="00BA0DE7">
      <w:pPr>
        <w:pStyle w:val="Bezmezer"/>
        <w:jc w:val="both"/>
      </w:pPr>
      <w:r w:rsidRPr="00A7135E">
        <w:t xml:space="preserve">Zhotovitel stavby odpovídá za plnění svých povinností, které mu ukládají právní předpisy upravující požadavky na BOZP (tj. zejména zákoník práce,  zákon č. 309/2006 Sb., NV č. 591/2006 </w:t>
      </w:r>
      <w:proofErr w:type="spellStart"/>
      <w:r w:rsidRPr="00A7135E">
        <w:t>Sb.a</w:t>
      </w:r>
      <w:proofErr w:type="spellEnd"/>
      <w:r w:rsidRPr="00A7135E">
        <w:t xml:space="preserve"> NV č. 362/2005 Sb.) Povinností zhotovitele (i podnikajících fyzických osob, které  pracují  na  staveništi  jako  zhotovitelé  a  osobně  zde  pracují)  je spolupodílet se na</w:t>
      </w:r>
    </w:p>
    <w:p w14:paraId="54BE3998" w14:textId="77777777" w:rsidR="00BA0DE7" w:rsidRPr="00A7135E" w:rsidRDefault="00BA0DE7" w:rsidP="00BA0DE7">
      <w:pPr>
        <w:pStyle w:val="Bezmezer"/>
        <w:jc w:val="both"/>
      </w:pPr>
      <w:r w:rsidRPr="00A7135E">
        <w:lastRenderedPageBreak/>
        <w:t xml:space="preserve">zabezpečení bezpečného a zdraví neohrožujícího pracovního prostředí a pracovních podmínek, </w:t>
      </w:r>
      <w:proofErr w:type="spellStart"/>
      <w:r w:rsidRPr="00A7135E">
        <w:t>postupovatpřípadně</w:t>
      </w:r>
      <w:proofErr w:type="spellEnd"/>
      <w:r w:rsidRPr="00A7135E">
        <w:t xml:space="preserve"> v dohodě s koordinátorem a ve spolupráci s ostatními zhotoviteli a jinými osobami a činit příslušná potřebná opatření. </w:t>
      </w:r>
    </w:p>
    <w:p w14:paraId="20B45EFA" w14:textId="77777777" w:rsidR="00BA0DE7" w:rsidRPr="00A7135E" w:rsidRDefault="00BA0DE7" w:rsidP="00BA0DE7">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2AC5FBB" w14:textId="77777777" w:rsidR="00BA0DE7" w:rsidRPr="00A7135E" w:rsidRDefault="00BA0DE7" w:rsidP="00BA0DE7">
      <w:pPr>
        <w:pStyle w:val="Bezmezer"/>
        <w:jc w:val="both"/>
      </w:pPr>
      <w:r w:rsidRPr="00A7135E">
        <w:t>nejpozději do 8 dnů před zahájením prací na staveništi doložit, že informoval koordinátora o rizicích vznikajících při pracovních nebo technologických postupech, které zvolil,</w:t>
      </w:r>
    </w:p>
    <w:p w14:paraId="69E16AA3" w14:textId="77777777" w:rsidR="00BA0DE7" w:rsidRPr="00A7135E" w:rsidRDefault="00BA0DE7" w:rsidP="00BA0DE7">
      <w:pPr>
        <w:pStyle w:val="Bezmezer"/>
        <w:jc w:val="both"/>
      </w:pPr>
      <w:r w:rsidRPr="00A7135E">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07C4EA07" w14:textId="77777777" w:rsidR="00BA0DE7" w:rsidRPr="00A7135E" w:rsidRDefault="00BA0DE7" w:rsidP="00BA0DE7">
      <w:pPr>
        <w:pStyle w:val="Bezmezer"/>
        <w:jc w:val="both"/>
      </w:pPr>
    </w:p>
    <w:p w14:paraId="2852B6DB" w14:textId="77777777" w:rsidR="00BA0DE7" w:rsidRPr="00A7135E" w:rsidRDefault="00BA0DE7" w:rsidP="00BA0DE7">
      <w:pPr>
        <w:pStyle w:val="Bezmezer"/>
        <w:jc w:val="both"/>
        <w:rPr>
          <w:u w:val="single"/>
        </w:rPr>
      </w:pPr>
      <w:r w:rsidRPr="00A7135E">
        <w:tab/>
      </w:r>
      <w:r w:rsidRPr="00A7135E">
        <w:rPr>
          <w:u w:val="single"/>
        </w:rPr>
        <w:t xml:space="preserve">Shrnutí základních povinností a úkolů zhotovitele stavby v oblasti BOZP </w:t>
      </w:r>
    </w:p>
    <w:p w14:paraId="083DBEC3" w14:textId="77777777" w:rsidR="00BA0DE7" w:rsidRPr="00A7135E" w:rsidRDefault="00BA0DE7" w:rsidP="00BA0DE7">
      <w:pPr>
        <w:pStyle w:val="Bezmezer"/>
        <w:jc w:val="both"/>
      </w:pPr>
      <w:r w:rsidRPr="00A7135E">
        <w:t>Mezi hlavní trvalé úkoly každého zhotovitele v oblasti prevence rizik patří:</w:t>
      </w:r>
    </w:p>
    <w:p w14:paraId="43CBF217" w14:textId="77777777" w:rsidR="00BA0DE7" w:rsidRPr="00A7135E" w:rsidRDefault="00BA0DE7" w:rsidP="00BA0DE7">
      <w:pPr>
        <w:pStyle w:val="Bezmezer"/>
        <w:jc w:val="both"/>
      </w:pPr>
      <w:r w:rsidRPr="00A7135E">
        <w:t>udržování pořádku a čistoty na staveništích, včetně označení, vymezení a ohrazení, zejména prováděných na veřejných prostranstvích,</w:t>
      </w:r>
    </w:p>
    <w:p w14:paraId="02133F7D" w14:textId="77777777" w:rsidR="00BA0DE7" w:rsidRPr="00A7135E" w:rsidRDefault="00BA0DE7" w:rsidP="00BA0DE7">
      <w:pPr>
        <w:pStyle w:val="Bezmezer"/>
        <w:jc w:val="both"/>
      </w:pPr>
      <w:r w:rsidRPr="00A7135E">
        <w:t>umístění pracoviště, jeho dostupnost, stanovení dopravních komunikací nebo prostoru pro příchod a pohyb osob, výrobních a pracovních prostředků a zařízení,</w:t>
      </w:r>
    </w:p>
    <w:p w14:paraId="37775DCD" w14:textId="77777777" w:rsidR="00BA0DE7" w:rsidRPr="00A7135E" w:rsidRDefault="00BA0DE7" w:rsidP="00BA0DE7">
      <w:pPr>
        <w:pStyle w:val="Bezmezer"/>
        <w:jc w:val="both"/>
      </w:pPr>
      <w:r w:rsidRPr="00A7135E">
        <w:t>zajištění  požadavků na dopravu a manipulaci s materiálem a předcházení zdravotním rizikům při práci s břemeny,</w:t>
      </w:r>
    </w:p>
    <w:p w14:paraId="79564E93" w14:textId="77777777" w:rsidR="00BA0DE7" w:rsidRPr="00A7135E" w:rsidRDefault="00BA0DE7" w:rsidP="00BA0DE7">
      <w:pPr>
        <w:pStyle w:val="Bezmezer"/>
        <w:jc w:val="both"/>
      </w:pPr>
      <w:r w:rsidRPr="00A7135E">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7F114AB8" w14:textId="77777777" w:rsidR="00BA0DE7" w:rsidRPr="00A7135E" w:rsidRDefault="00BA0DE7" w:rsidP="00BA0DE7">
      <w:pPr>
        <w:pStyle w:val="Bezmezer"/>
        <w:jc w:val="both"/>
      </w:pPr>
      <w:r w:rsidRPr="00A7135E">
        <w:t>splnění požadavků na předepsanou odbornou způsobilost osob provádějících práce na staveništi,</w:t>
      </w:r>
    </w:p>
    <w:p w14:paraId="556C75A5" w14:textId="77777777" w:rsidR="00BA0DE7" w:rsidRPr="00A7135E" w:rsidRDefault="00BA0DE7" w:rsidP="00BA0DE7">
      <w:pPr>
        <w:pStyle w:val="Bezmezer"/>
        <w:jc w:val="both"/>
      </w:pPr>
      <w:r w:rsidRPr="00A7135E">
        <w:t>zajištění správného a bezpečného uskladňování materiálu, manipulace s ním, odstraňování  a odvoz odpadu a zbytků materiálů,</w:t>
      </w:r>
    </w:p>
    <w:p w14:paraId="3CEA1E12" w14:textId="77777777" w:rsidR="00BA0DE7" w:rsidRPr="00A7135E" w:rsidRDefault="00BA0DE7" w:rsidP="00BA0DE7">
      <w:pPr>
        <w:pStyle w:val="Bezmezer"/>
        <w:jc w:val="both"/>
      </w:pPr>
      <w:r w:rsidRPr="00A7135E">
        <w:t>přizpůsobování času potřebného na jednotlivé práce nebo jejich etapy podle skutečného postupu prací,</w:t>
      </w:r>
    </w:p>
    <w:p w14:paraId="7C907E4A" w14:textId="77777777" w:rsidR="00BA0DE7" w:rsidRPr="00A7135E" w:rsidRDefault="00BA0DE7" w:rsidP="00BA0DE7">
      <w:pPr>
        <w:pStyle w:val="Bezmezer"/>
        <w:jc w:val="both"/>
      </w:pPr>
      <w:r w:rsidRPr="00A7135E">
        <w:t>předcházení ohroženi života a zdraví osob, které se s vědomím zhotovitele mohou zdržovat na staveništi,</w:t>
      </w:r>
    </w:p>
    <w:p w14:paraId="4E49D059" w14:textId="77777777" w:rsidR="00BA0DE7" w:rsidRPr="00A7135E" w:rsidRDefault="00BA0DE7" w:rsidP="00BA0DE7">
      <w:pPr>
        <w:pStyle w:val="Bezmezer"/>
        <w:jc w:val="both"/>
      </w:pPr>
      <w:r w:rsidRPr="00A7135E">
        <w:t>přijetí odpovídajících opatření, pokud budou na staveništi vykonávány práce a činnosti vystavující zaměstnance ohrožení života nebo poškození zdraví,</w:t>
      </w:r>
    </w:p>
    <w:p w14:paraId="00CABCBB" w14:textId="77777777" w:rsidR="00BA0DE7" w:rsidRPr="00A7135E" w:rsidRDefault="00BA0DE7" w:rsidP="00BA0DE7">
      <w:pPr>
        <w:pStyle w:val="Bezmezer"/>
        <w:jc w:val="both"/>
      </w:pPr>
      <w:r w:rsidRPr="00A7135E">
        <w:t>zajištění spolupráce mezi zhotoviteli i jinými osobami,</w:t>
      </w:r>
    </w:p>
    <w:p w14:paraId="7CB6EF9A" w14:textId="77777777" w:rsidR="00BA0DE7" w:rsidRPr="00A7135E" w:rsidRDefault="00BA0DE7" w:rsidP="00BA0DE7">
      <w:pPr>
        <w:pStyle w:val="Bezmezer"/>
        <w:jc w:val="both"/>
      </w:pPr>
      <w:r w:rsidRPr="00A7135E">
        <w:t>předcházení rizikům vzájemného působení činností prováděných na staveništi nebo v jeho těsné blízkosti.</w:t>
      </w:r>
    </w:p>
    <w:p w14:paraId="1112E474" w14:textId="77777777" w:rsidR="00BA0DE7" w:rsidRPr="00A7135E" w:rsidRDefault="00BA0DE7" w:rsidP="00BA0DE7">
      <w:pPr>
        <w:pStyle w:val="Bezmezer"/>
        <w:jc w:val="both"/>
      </w:pPr>
      <w:r w:rsidRPr="00A7135E">
        <w:t>v rámci přípravy staveb se podrobněji zabývat riziky a stanovovat konkrétní reálná bezpečností opatření, neomezovat tuto fázi pouze na odkazy dodržování právních předpisů,</w:t>
      </w:r>
    </w:p>
    <w:p w14:paraId="1CD2FEC0" w14:textId="77777777" w:rsidR="00BA0DE7" w:rsidRPr="00A7135E" w:rsidRDefault="00BA0DE7" w:rsidP="00BA0DE7">
      <w:pPr>
        <w:pStyle w:val="Bezmezer"/>
        <w:jc w:val="both"/>
      </w:pPr>
      <w:r w:rsidRPr="00A7135E">
        <w:t>zvýšení náročnosti a úrovně řízení BOZP na stavbách ze strany stavbyvedoucích a mistrů při provádění výše uvedených činností,</w:t>
      </w:r>
    </w:p>
    <w:p w14:paraId="6583BF99" w14:textId="77777777" w:rsidR="00BA0DE7" w:rsidRPr="00A7135E" w:rsidRDefault="00BA0DE7" w:rsidP="00BA0DE7">
      <w:pPr>
        <w:pStyle w:val="Bezmezer"/>
        <w:jc w:val="both"/>
      </w:pPr>
      <w:r w:rsidRPr="00A7135E">
        <w:t>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14:paraId="0A5A4519" w14:textId="77777777" w:rsidR="00BA0DE7" w:rsidRPr="00A7135E" w:rsidRDefault="00BA0DE7" w:rsidP="00BA0DE7">
      <w:pPr>
        <w:pStyle w:val="Bezmezer"/>
        <w:jc w:val="both"/>
      </w:pPr>
      <w:r w:rsidRPr="00A7135E">
        <w:t>Zabezpečení staveniště musí být v souladu s přílohou č. 1 Nařízením vlády  č. 591/2006 Sb.. Střežení staveniště zajišťuje zhotovitel stavby.</w:t>
      </w:r>
    </w:p>
    <w:p w14:paraId="441994DE" w14:textId="77777777" w:rsidR="00BA0DE7" w:rsidRPr="00A7135E" w:rsidRDefault="00BA0DE7" w:rsidP="00BA0DE7">
      <w:pPr>
        <w:pStyle w:val="Bezmezer"/>
        <w:jc w:val="both"/>
      </w:pPr>
    </w:p>
    <w:p w14:paraId="2470D8C0" w14:textId="77777777" w:rsidR="00BA0DE7" w:rsidRPr="00A7135E" w:rsidRDefault="00BA0DE7" w:rsidP="00BA0DE7">
      <w:pPr>
        <w:pStyle w:val="Bezmezer"/>
        <w:jc w:val="both"/>
        <w:rPr>
          <w:i/>
        </w:rPr>
      </w:pPr>
      <w:bookmarkStart w:id="2" w:name="BM8_2_Prozat%25252525C3%25252525ADmn%252"/>
      <w:bookmarkEnd w:id="2"/>
      <w:r w:rsidRPr="00A7135E">
        <w:rPr>
          <w:i/>
        </w:rPr>
        <w:t xml:space="preserve">Shrnutí základních povinností a úkolů odpovědného zástupce každého zhotovitele – účastníka výstavby v oblasti BOZP (zodpovídá zhotovitel stavby) </w:t>
      </w:r>
    </w:p>
    <w:p w14:paraId="1837F7E6" w14:textId="77777777" w:rsidR="00BA0DE7" w:rsidRPr="00A7135E" w:rsidRDefault="00BA0DE7" w:rsidP="00BA0DE7">
      <w:pPr>
        <w:pStyle w:val="Bezmezer"/>
        <w:jc w:val="both"/>
      </w:pPr>
      <w:r w:rsidRPr="00A7135E">
        <w:lastRenderedPageBreak/>
        <w:t xml:space="preserve">vést evidenci pracovníků od jejich nástupu do práce až po opuštění pracoviště, vybavit pracovníky na stavbě potřebnými osobními ochrannými pracovními </w:t>
      </w:r>
      <w:proofErr w:type="spellStart"/>
      <w:r w:rsidRPr="00A7135E">
        <w:t>prostředky,seznamovat</w:t>
      </w:r>
      <w:proofErr w:type="spellEnd"/>
      <w:r w:rsidRPr="00A7135E">
        <w:t xml:space="preserve"> pracovníky se zpracovaným technologickým nebo pracovním postupem a podle náročnosti s rizikovosti prací s projektovou dokumentací v rozsahu, který se jich týká,</w:t>
      </w:r>
    </w:p>
    <w:p w14:paraId="362DE43C" w14:textId="77777777" w:rsidR="00BA0DE7" w:rsidRPr="00A7135E" w:rsidRDefault="00BA0DE7" w:rsidP="00BA0DE7">
      <w:pPr>
        <w:pStyle w:val="Bezmezer"/>
        <w:jc w:val="both"/>
      </w:pPr>
      <w:r w:rsidRPr="00A7135E">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14:paraId="199995AF" w14:textId="77777777" w:rsidR="00BA0DE7" w:rsidRPr="00A7135E" w:rsidRDefault="00BA0DE7" w:rsidP="00BA0DE7">
      <w:pPr>
        <w:pStyle w:val="Bezmezer"/>
        <w:jc w:val="both"/>
      </w:pPr>
      <w:r w:rsidRPr="00A7135E">
        <w:t>přerušit práce při nebezpečí vzniku havárie nebo poruchy technického zařízení a při zhoršení pracovních podmínek, a tuto skutečnost neprodleně nahlásit zadavateli stavby</w:t>
      </w:r>
    </w:p>
    <w:p w14:paraId="341023C8" w14:textId="77777777" w:rsidR="00BA0DE7" w:rsidRPr="00A7135E" w:rsidRDefault="00BA0DE7" w:rsidP="00BA0DE7">
      <w:pPr>
        <w:pStyle w:val="Bezmezer"/>
        <w:jc w:val="both"/>
      </w:pPr>
      <w:r w:rsidRPr="00A7135E">
        <w:t>při provádění stavebních prací v mimořádných podmínkách určit potřebná opatření k zajištění bezpečnosti práce a seznámit s nimi příslušné pracovníky,</w:t>
      </w:r>
    </w:p>
    <w:p w14:paraId="6A3974E3" w14:textId="77777777" w:rsidR="00BA0DE7" w:rsidRPr="00A7135E" w:rsidRDefault="00BA0DE7" w:rsidP="00BA0DE7">
      <w:pPr>
        <w:pStyle w:val="Bezmezer"/>
        <w:jc w:val="both"/>
      </w:pPr>
      <w:r w:rsidRPr="00A7135E">
        <w:t xml:space="preserve">při provádění prací v nebezpečném prostředí nebo prostoru požadovat na stavebníkovi a koordinátorovi BOZP  další OOPP a zařízení, které jako zhotovitel stavebních prací nemá </w:t>
      </w:r>
    </w:p>
    <w:p w14:paraId="39462260" w14:textId="77777777" w:rsidR="00BA0DE7" w:rsidRPr="00A7135E" w:rsidRDefault="00BA0DE7" w:rsidP="00BA0DE7">
      <w:pPr>
        <w:pStyle w:val="Bezmezer"/>
        <w:jc w:val="both"/>
      </w:pPr>
      <w:r w:rsidRPr="00A7135E">
        <w:t>k dispozici, ohlásit provozovateli inženýrských sítí jejich případné poškození a zamezit vstup nepovolaných osob do ohroženého prostou do doby odstranění zdroje nebezpečí,</w:t>
      </w:r>
    </w:p>
    <w:p w14:paraId="52A184A8" w14:textId="77777777" w:rsidR="00BA0DE7" w:rsidRPr="00A7135E" w:rsidRDefault="00BA0DE7" w:rsidP="00BA0DE7">
      <w:pPr>
        <w:pStyle w:val="Bezmezer"/>
        <w:jc w:val="both"/>
      </w:pPr>
      <w:r w:rsidRPr="00A7135E">
        <w:t>školit, ověřovat znalosti a prakticky zaučit pracovníky k bezpečnému provádění prací v potřebném rozsahu, vybavit pracovníky vhodným a bezpečným nářadím, nástroji a pomůckami,</w:t>
      </w:r>
    </w:p>
    <w:p w14:paraId="196AFB53" w14:textId="77777777" w:rsidR="00BA0DE7" w:rsidRPr="00A7135E" w:rsidRDefault="00BA0DE7" w:rsidP="00BA0DE7">
      <w:pPr>
        <w:pStyle w:val="Bezmezer"/>
        <w:jc w:val="both"/>
      </w:pPr>
      <w:r w:rsidRPr="00A7135E">
        <w:t>zajistit bezpečnost práce při změnách povětrnostních nebo provozních podmínek a s přijatými opatřeními seznámit příslušné pracovníky,</w:t>
      </w:r>
    </w:p>
    <w:p w14:paraId="38384DE9" w14:textId="77777777" w:rsidR="00BA0DE7" w:rsidRPr="00A7135E" w:rsidRDefault="00BA0DE7" w:rsidP="00BA0DE7">
      <w:pPr>
        <w:pStyle w:val="Bezmezer"/>
        <w:jc w:val="both"/>
      </w:pPr>
      <w:r w:rsidRPr="00A7135E">
        <w:t>zajistit ohrazení, osvětlení staveniště, vstupy, montážní pracoviště a přístupové cesty označit bezpečnostními značkami a tabulemi,</w:t>
      </w:r>
    </w:p>
    <w:p w14:paraId="6311A44E" w14:textId="77777777" w:rsidR="00BA0DE7" w:rsidRPr="00A7135E" w:rsidRDefault="00BA0DE7" w:rsidP="00BA0DE7">
      <w:pPr>
        <w:pStyle w:val="Bezmezer"/>
        <w:jc w:val="both"/>
      </w:pPr>
      <w:r w:rsidRPr="00A7135E">
        <w:t xml:space="preserve">na </w:t>
      </w:r>
      <w:proofErr w:type="spellStart"/>
      <w:r w:rsidRPr="00A7135E">
        <w:t>vnitrostaveništních</w:t>
      </w:r>
      <w:proofErr w:type="spellEnd"/>
      <w:r w:rsidRPr="00A7135E">
        <w:t xml:space="preserve"> komunikacích zajistit jejich bezpečné šířky, podchodové výšky a potřebné výstražné značky, přechody, svodidla apod.,</w:t>
      </w:r>
    </w:p>
    <w:p w14:paraId="36D93B2C" w14:textId="77777777" w:rsidR="00BA0DE7" w:rsidRPr="00A7135E" w:rsidRDefault="00BA0DE7" w:rsidP="00BA0DE7">
      <w:pPr>
        <w:pStyle w:val="Bezmezer"/>
        <w:jc w:val="both"/>
      </w:pPr>
      <w:r w:rsidRPr="00A7135E">
        <w:t>jedenkrát ročně provádět u používaných žebříků zkoušky stability a pevnosti,</w:t>
      </w:r>
    </w:p>
    <w:p w14:paraId="46BFE3F8" w14:textId="77777777" w:rsidR="00BA0DE7" w:rsidRPr="00A7135E" w:rsidRDefault="00BA0DE7" w:rsidP="00BA0DE7">
      <w:pPr>
        <w:pStyle w:val="Bezmezer"/>
        <w:jc w:val="both"/>
      </w:pPr>
      <w:r w:rsidRPr="00A7135E">
        <w:t>před zahájením výkopových prací ověřit a vyznačit trasy podzemních vedení inženýrských sítí a jiných překážek,</w:t>
      </w:r>
    </w:p>
    <w:p w14:paraId="4A998AE4" w14:textId="77777777" w:rsidR="00BA0DE7" w:rsidRPr="00A7135E" w:rsidRDefault="00BA0DE7" w:rsidP="00BA0DE7">
      <w:pPr>
        <w:pStyle w:val="Bezmezer"/>
        <w:jc w:val="both"/>
      </w:pPr>
      <w:r w:rsidRPr="00A7135E">
        <w:t>při přerušení prací zajistit pravidelnou odbornou kontrolu údržby zábran, pažení, přechodů, výstražných těles apod.,</w:t>
      </w:r>
    </w:p>
    <w:p w14:paraId="7F7238F2" w14:textId="77777777" w:rsidR="00BA0DE7" w:rsidRPr="00A7135E" w:rsidRDefault="00BA0DE7" w:rsidP="00BA0DE7">
      <w:pPr>
        <w:pStyle w:val="Bezmezer"/>
        <w:jc w:val="both"/>
      </w:pPr>
      <w:r w:rsidRPr="00A7135E">
        <w:t>pro práce zpracovat technologický postup a provést prokazatelné seznámení pracovníků, včetně svých ostatní zhotovitelů s tímto postupem</w:t>
      </w:r>
    </w:p>
    <w:p w14:paraId="5BFFA03C" w14:textId="77777777" w:rsidR="00BA0DE7" w:rsidRPr="00A7135E" w:rsidRDefault="00BA0DE7" w:rsidP="00BA0DE7">
      <w:pPr>
        <w:pStyle w:val="Bezmezer"/>
        <w:jc w:val="both"/>
      </w:pPr>
      <w:r w:rsidRPr="00A7135E">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14:paraId="78B3159B" w14:textId="77777777" w:rsidR="00BA0DE7" w:rsidRPr="00A7135E" w:rsidRDefault="00BA0DE7" w:rsidP="00BA0DE7">
      <w:pPr>
        <w:pStyle w:val="Bezmezer"/>
        <w:jc w:val="both"/>
      </w:pPr>
      <w:r w:rsidRPr="00A7135E">
        <w:t>seznamovat pracovníky se všemi zakázanými činnostmi, které mohou nastat při provozu stroje,</w:t>
      </w:r>
    </w:p>
    <w:p w14:paraId="0950C629" w14:textId="77777777" w:rsidR="00BA0DE7" w:rsidRPr="00A7135E" w:rsidRDefault="00BA0DE7" w:rsidP="00BA0DE7">
      <w:pPr>
        <w:pStyle w:val="Bezmezer"/>
        <w:jc w:val="both"/>
      </w:pPr>
      <w:r w:rsidRPr="00A7135E">
        <w:t>po skončení pracovní činnosti stroje stanovit opatření proti jeho zneužití nepovolanou osobou a proti možnosti ohrožení veřejného zájmu.</w:t>
      </w:r>
    </w:p>
    <w:p w14:paraId="7ACEC744" w14:textId="77777777" w:rsidR="00BA0DE7" w:rsidRPr="00A7135E" w:rsidRDefault="00BA0DE7" w:rsidP="00BA0DE7">
      <w:pPr>
        <w:pStyle w:val="Bezmezer"/>
        <w:jc w:val="both"/>
        <w:rPr>
          <w:i/>
        </w:rPr>
      </w:pPr>
    </w:p>
    <w:p w14:paraId="69BF7AA1" w14:textId="77777777" w:rsidR="00BA0DE7" w:rsidRPr="00A7135E" w:rsidRDefault="00BA0DE7" w:rsidP="00BA0DE7">
      <w:pPr>
        <w:pStyle w:val="Bezmezer"/>
        <w:jc w:val="both"/>
        <w:rPr>
          <w:u w:val="single"/>
        </w:rPr>
      </w:pPr>
      <w:r w:rsidRPr="00A7135E">
        <w:rPr>
          <w:u w:val="single"/>
        </w:rPr>
        <w:t xml:space="preserve">Shrnutí základních povinností a úkolů pracovníků každého zhotovitele – účastníka výstavby v oblasti BOZP (zodpovídá zhotovitel stavby) </w:t>
      </w:r>
    </w:p>
    <w:p w14:paraId="71D0674C" w14:textId="77777777" w:rsidR="00BA0DE7" w:rsidRPr="00A7135E" w:rsidRDefault="00BA0DE7" w:rsidP="00BA0DE7">
      <w:pPr>
        <w:pStyle w:val="Bezmezer"/>
        <w:jc w:val="both"/>
      </w:pPr>
      <w:r w:rsidRPr="00A7135E">
        <w:t>Každý pracovník musí plnit na stavbě požadavky na bezpečnost práce, mezi které patří zejména:</w:t>
      </w:r>
    </w:p>
    <w:p w14:paraId="6317D5A1" w14:textId="77777777" w:rsidR="00BA0DE7" w:rsidRPr="00A7135E" w:rsidRDefault="00BA0DE7" w:rsidP="00BA0DE7">
      <w:pPr>
        <w:pStyle w:val="Bezmezer"/>
        <w:jc w:val="both"/>
      </w:pPr>
      <w:r w:rsidRPr="00A7135E">
        <w:t>• počínat si při práci tak, aby neohrozil zdraví své ani svých spolupracovníků, dodržovat předpisy o bezpečnosti a ochraně zdraví při práci a předepsané pracovní postupy,</w:t>
      </w:r>
    </w:p>
    <w:p w14:paraId="246B679E" w14:textId="77777777" w:rsidR="00BA0DE7" w:rsidRPr="00A7135E" w:rsidRDefault="00BA0DE7" w:rsidP="00BA0DE7">
      <w:pPr>
        <w:pStyle w:val="Bezmezer"/>
        <w:jc w:val="both"/>
      </w:pPr>
      <w:r w:rsidRPr="00A7135E">
        <w:t>•</w:t>
      </w:r>
      <w:r w:rsidRPr="00A7135E">
        <w:tab/>
        <w:t>při práci vždy myslet na bezpečnost svého jednání a nepřeceňovat své schopnosti,</w:t>
      </w:r>
    </w:p>
    <w:p w14:paraId="4772E1FA" w14:textId="77777777" w:rsidR="00BA0DE7" w:rsidRPr="00A7135E" w:rsidRDefault="00BA0DE7" w:rsidP="00BA0DE7">
      <w:pPr>
        <w:pStyle w:val="Bezmezer"/>
        <w:jc w:val="both"/>
      </w:pPr>
      <w:r w:rsidRPr="00A7135E">
        <w:t>•</w:t>
      </w:r>
      <w:r w:rsidRPr="00A7135E">
        <w:tab/>
        <w:t>neuvádět do chodu stroj nebo zařízení, pokud se nepřesvědčil, že tím neohrozí zdraví nebo život svůj či jiné osoby,</w:t>
      </w:r>
    </w:p>
    <w:p w14:paraId="1D541BE6" w14:textId="77777777" w:rsidR="00BA0DE7" w:rsidRPr="00A7135E" w:rsidRDefault="00BA0DE7" w:rsidP="00BA0DE7">
      <w:pPr>
        <w:pStyle w:val="Bezmezer"/>
        <w:jc w:val="both"/>
      </w:pPr>
      <w:r w:rsidRPr="00A7135E">
        <w:t>•</w:t>
      </w:r>
      <w:r w:rsidRPr="00A7135E">
        <w:tab/>
        <w:t>neprovádět práce, pro něž není poučen ani vyškolen, zejména práce, které vyžadují zvláštní odbornou kvalifikaci,</w:t>
      </w:r>
    </w:p>
    <w:p w14:paraId="3EBF057F" w14:textId="77777777" w:rsidR="00BA0DE7" w:rsidRPr="00A7135E" w:rsidRDefault="00BA0DE7" w:rsidP="00BA0DE7">
      <w:pPr>
        <w:pStyle w:val="Bezmezer"/>
        <w:jc w:val="both"/>
      </w:pPr>
      <w:r w:rsidRPr="00A7135E">
        <w:t>• dodržovat pořádek na pracovištích a komunikacích na stavbě,</w:t>
      </w:r>
    </w:p>
    <w:p w14:paraId="4142A2CB" w14:textId="77777777" w:rsidR="00BA0DE7" w:rsidRPr="00A7135E" w:rsidRDefault="00BA0DE7" w:rsidP="00BA0DE7">
      <w:pPr>
        <w:pStyle w:val="Bezmezer"/>
        <w:jc w:val="both"/>
      </w:pPr>
      <w:r w:rsidRPr="00A7135E">
        <w:lastRenderedPageBreak/>
        <w:t>•</w:t>
      </w:r>
      <w:r w:rsidRPr="00A7135E">
        <w:tab/>
        <w:t>každý úraz si dát řádně ošetřit a ihned jej hlásit nejblíže nadřízenému a koordinátorovi BOZP stavby,</w:t>
      </w:r>
    </w:p>
    <w:p w14:paraId="346C0E6D" w14:textId="77777777" w:rsidR="00BA0DE7" w:rsidRPr="00A7135E" w:rsidRDefault="00BA0DE7" w:rsidP="00BA0DE7">
      <w:pPr>
        <w:pStyle w:val="Bezmezer"/>
        <w:jc w:val="both"/>
      </w:pPr>
      <w:r w:rsidRPr="00A7135E">
        <w:t>•</w:t>
      </w:r>
      <w:r w:rsidRPr="00A7135E">
        <w:tab/>
        <w:t>při zjištění nedostatků v oblasti BOZP, které zaměstnanec nemůže sám odstranit, informovat o nich neodkladně nadřízeného,</w:t>
      </w:r>
    </w:p>
    <w:p w14:paraId="30724CC8" w14:textId="77777777" w:rsidR="00BA0DE7" w:rsidRPr="00A7135E" w:rsidRDefault="00BA0DE7" w:rsidP="00BA0DE7">
      <w:pPr>
        <w:pStyle w:val="Bezmezer"/>
        <w:jc w:val="both"/>
      </w:pPr>
      <w:r w:rsidRPr="00A7135E">
        <w:t>•</w:t>
      </w:r>
      <w:r w:rsidRPr="00A7135E">
        <w:tab/>
        <w:t>používat při práci ochranná zařízení a předepsané osobní ochranné pracovní prostředky, včetně ochranné přilby a výstražné vesty</w:t>
      </w:r>
    </w:p>
    <w:p w14:paraId="2BF85EB0" w14:textId="77777777" w:rsidR="00BA0DE7" w:rsidRPr="00A7135E" w:rsidRDefault="00BA0DE7" w:rsidP="00BA0DE7">
      <w:pPr>
        <w:pStyle w:val="Bezmezer"/>
        <w:jc w:val="both"/>
      </w:pPr>
      <w:r w:rsidRPr="00A7135E">
        <w:t>• dodržovat protipožární opatření,</w:t>
      </w:r>
    </w:p>
    <w:p w14:paraId="72554B18" w14:textId="77777777" w:rsidR="00BA0DE7" w:rsidRPr="00A7135E" w:rsidRDefault="00BA0DE7" w:rsidP="00BA0DE7">
      <w:pPr>
        <w:pStyle w:val="Bezmezer"/>
        <w:jc w:val="both"/>
      </w:pPr>
      <w:r w:rsidRPr="00A7135E">
        <w:t>• ochraňovat životní prostředí.</w:t>
      </w:r>
    </w:p>
    <w:p w14:paraId="4D2ECAA9" w14:textId="77777777" w:rsidR="00BA0DE7" w:rsidRPr="00A7135E" w:rsidRDefault="00BA0DE7" w:rsidP="00BA0DE7">
      <w:pPr>
        <w:pStyle w:val="Bezmezer"/>
        <w:jc w:val="both"/>
      </w:pPr>
      <w:r w:rsidRPr="00A7135E">
        <w:t>Pracovníkům je na stavbě zakázáno především:</w:t>
      </w:r>
    </w:p>
    <w:p w14:paraId="17218173" w14:textId="77777777" w:rsidR="00BA0DE7" w:rsidRPr="00A7135E" w:rsidRDefault="00BA0DE7" w:rsidP="00BA0DE7">
      <w:pPr>
        <w:pStyle w:val="Bezmezer"/>
        <w:jc w:val="both"/>
      </w:pPr>
      <w:r w:rsidRPr="00A7135E">
        <w:t>•</w:t>
      </w:r>
      <w:r w:rsidRPr="00A7135E">
        <w:tab/>
        <w:t>vstupovat na stavbu pod vlivem alkoholu, požívat alkohol na stavbě a v průběhu pracovní doby i mimo areál stavby,</w:t>
      </w:r>
    </w:p>
    <w:p w14:paraId="7B6FDA43" w14:textId="77777777" w:rsidR="00BA0DE7" w:rsidRPr="00A7135E" w:rsidRDefault="00BA0DE7" w:rsidP="00BA0DE7">
      <w:pPr>
        <w:pStyle w:val="Bezmezer"/>
        <w:jc w:val="both"/>
      </w:pPr>
      <w:r w:rsidRPr="00A7135E">
        <w:t>• odstraňovat nebo poškozovat bezpečnostní zařízení, kryty, značky,</w:t>
      </w:r>
    </w:p>
    <w:p w14:paraId="0D15331B" w14:textId="77777777" w:rsidR="00BA0DE7" w:rsidRPr="00A7135E" w:rsidRDefault="00BA0DE7" w:rsidP="00BA0DE7">
      <w:pPr>
        <w:pStyle w:val="Bezmezer"/>
        <w:jc w:val="both"/>
      </w:pPr>
      <w:r w:rsidRPr="00A7135E">
        <w:t>•</w:t>
      </w:r>
      <w:r w:rsidRPr="00A7135E">
        <w:tab/>
        <w:t>opravovat a čistit stroje, přístroje a jejich součásti, pokud jsou tyto v pohybu a pokud není spolehlivě zajištěno, že se nemohou samovolně rozběhnout,</w:t>
      </w:r>
    </w:p>
    <w:p w14:paraId="0156428B" w14:textId="77777777" w:rsidR="00BA0DE7" w:rsidRPr="00A7135E" w:rsidRDefault="00BA0DE7" w:rsidP="00BA0DE7">
      <w:pPr>
        <w:pStyle w:val="Bezmezer"/>
        <w:jc w:val="both"/>
      </w:pPr>
      <w:r w:rsidRPr="00A7135E">
        <w:t>• bez vědomí nadřízeného neopouštět pracoviště.</w:t>
      </w:r>
    </w:p>
    <w:p w14:paraId="654376A8" w14:textId="77777777" w:rsidR="00BA0DE7" w:rsidRPr="00A7135E" w:rsidRDefault="00BA0DE7" w:rsidP="00BA0DE7">
      <w:pPr>
        <w:pStyle w:val="Bezmezer"/>
        <w:jc w:val="both"/>
      </w:pPr>
    </w:p>
    <w:p w14:paraId="682BF2A8" w14:textId="77777777" w:rsidR="00BA0DE7" w:rsidRPr="00A7135E" w:rsidRDefault="00BA0DE7" w:rsidP="00BA0DE7">
      <w:pPr>
        <w:pStyle w:val="Bezmezer"/>
        <w:jc w:val="both"/>
        <w:rPr>
          <w:bCs/>
          <w:iCs/>
          <w:u w:val="single"/>
        </w:rPr>
      </w:pPr>
      <w:r w:rsidRPr="00A7135E">
        <w:rPr>
          <w:bCs/>
          <w:iCs/>
          <w:u w:val="single"/>
        </w:rPr>
        <w:t xml:space="preserve">Hlavní zásady o bezpečnosti práce a technických zařízení při stavebních </w:t>
      </w:r>
      <w:proofErr w:type="spellStart"/>
      <w:r w:rsidRPr="00A7135E">
        <w:rPr>
          <w:bCs/>
          <w:iCs/>
          <w:u w:val="single"/>
        </w:rPr>
        <w:t>pracech</w:t>
      </w:r>
      <w:proofErr w:type="spellEnd"/>
      <w:r w:rsidRPr="00A7135E">
        <w:rPr>
          <w:bCs/>
          <w:iCs/>
          <w:u w:val="single"/>
        </w:rPr>
        <w:t xml:space="preserve"> </w:t>
      </w:r>
    </w:p>
    <w:p w14:paraId="79090459" w14:textId="77777777" w:rsidR="00BA0DE7" w:rsidRPr="00A7135E" w:rsidRDefault="00BA0DE7" w:rsidP="00BA0DE7">
      <w:pPr>
        <w:pStyle w:val="Bezmezer"/>
        <w:jc w:val="both"/>
      </w:pPr>
      <w:r w:rsidRPr="00A7135E">
        <w:t>Při stavební činnosti musí být zhotovitelem stavby a případnými ostatními zhotoviteli dodržovány zejména tyto zásady:</w:t>
      </w:r>
    </w:p>
    <w:p w14:paraId="69F8CB0E" w14:textId="77777777" w:rsidR="00BA0DE7" w:rsidRPr="00A7135E" w:rsidRDefault="00BA0DE7" w:rsidP="00BA0DE7">
      <w:pPr>
        <w:pStyle w:val="Bezmezer"/>
        <w:jc w:val="both"/>
      </w:pPr>
      <w:r w:rsidRPr="00A7135E">
        <w:t>• veškeré vjezdy na staveniště a přístupy k nim, musí být označeny bezpečnostními dopravními značkami a tabulkami se zákazem vstupu na staveniště nepovolaným osobám,</w:t>
      </w:r>
    </w:p>
    <w:p w14:paraId="0892DAB1" w14:textId="77777777" w:rsidR="00BA0DE7" w:rsidRPr="00A7135E" w:rsidRDefault="00BA0DE7" w:rsidP="00BA0DE7">
      <w:pPr>
        <w:pStyle w:val="Bezmezer"/>
        <w:jc w:val="both"/>
      </w:pPr>
      <w:r w:rsidRPr="00A7135E">
        <w:t>•</w:t>
      </w:r>
      <w:r w:rsidRPr="00A7135E">
        <w:tab/>
        <w:t>po celou dobu výstavby musí být udržován bezpečný stav přístupových komunikací na staveništi,</w:t>
      </w:r>
    </w:p>
    <w:p w14:paraId="04DC5C6C" w14:textId="77777777" w:rsidR="00BA0DE7" w:rsidRPr="00A7135E" w:rsidRDefault="00BA0DE7" w:rsidP="00BA0DE7">
      <w:pPr>
        <w:pStyle w:val="Bezmezer"/>
        <w:jc w:val="both"/>
      </w:pPr>
      <w:r w:rsidRPr="00A7135E">
        <w:t>•</w:t>
      </w:r>
      <w:r w:rsidRPr="00A7135E">
        <w:tab/>
        <w:t>při stavebních pracích za snížené viditelnosti musí být zajištěno dostatečné osvětlení,</w:t>
      </w:r>
    </w:p>
    <w:p w14:paraId="14D23D7B" w14:textId="77777777" w:rsidR="00BA0DE7" w:rsidRPr="00A7135E" w:rsidRDefault="00BA0DE7" w:rsidP="00BA0DE7">
      <w:pPr>
        <w:pStyle w:val="Bezmezer"/>
        <w:jc w:val="both"/>
      </w:pPr>
      <w:r w:rsidRPr="00A7135E">
        <w:t>•</w:t>
      </w:r>
      <w:r w:rsidRPr="00A7135E">
        <w:tab/>
        <w:t>před odevzdáním staveniště investor (stavebník ) písemně odevzdá a zhotovitel stavby převezme vyznačení inženýrských sítí a jiných překážek (nadzemní elektrické vedení),</w:t>
      </w:r>
    </w:p>
    <w:p w14:paraId="608D4B88" w14:textId="77777777" w:rsidR="00BA0DE7" w:rsidRPr="00A7135E" w:rsidRDefault="00BA0DE7" w:rsidP="00BA0DE7">
      <w:pPr>
        <w:pStyle w:val="Bezmezer"/>
        <w:jc w:val="both"/>
      </w:pPr>
      <w:r w:rsidRPr="00A7135E">
        <w:t>•</w:t>
      </w:r>
      <w:r w:rsidRPr="00A7135E">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14:paraId="279794EC" w14:textId="77777777" w:rsidR="00BA0DE7" w:rsidRPr="00A7135E" w:rsidRDefault="00BA0DE7" w:rsidP="00BA0DE7">
      <w:pPr>
        <w:pStyle w:val="Bezmezer"/>
        <w:jc w:val="both"/>
      </w:pPr>
      <w:r w:rsidRPr="00A7135E">
        <w:t>•</w:t>
      </w:r>
      <w:r w:rsidRPr="00A7135E">
        <w:tab/>
        <w:t xml:space="preserve">před započetím každé práce musí zhotovitel zpracovat technologický postup (zejména upozornění na provedení zemních prací, výkopových prací a zajištění stability stěn výkopových rýh; montážních prací </w:t>
      </w:r>
      <w:proofErr w:type="spellStart"/>
      <w:r w:rsidRPr="00A7135E">
        <w:t>prefa</w:t>
      </w:r>
      <w:proofErr w:type="spellEnd"/>
      <w:r w:rsidRPr="00A7135E">
        <w:t xml:space="preserve"> konstrukce; betonářských prací, prací souvisejících ze stavební činností atd.); odpovídá zhotovitel stavby</w:t>
      </w:r>
    </w:p>
    <w:p w14:paraId="7D38E684" w14:textId="77777777" w:rsidR="00BA0DE7" w:rsidRPr="00A7135E" w:rsidRDefault="00BA0DE7" w:rsidP="00BA0DE7">
      <w:pPr>
        <w:pStyle w:val="Bezmezer"/>
        <w:jc w:val="both"/>
      </w:pPr>
      <w:r w:rsidRPr="00A7135E">
        <w:t>•</w:t>
      </w:r>
      <w:r w:rsidRPr="00A7135E">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A7135E">
          <w:t>1,5 m</w:t>
        </w:r>
      </w:smartTag>
      <w:r w:rsidRPr="00A7135E">
        <w:t xml:space="preserve"> od hrany výkopu, považuje se za vyhovující zábranu jednotyčové zábradlí vysoké </w:t>
      </w:r>
      <w:smartTag w:uri="urn:schemas-microsoft-com:office:smarttags" w:element="metricconverter">
        <w:smartTagPr>
          <w:attr w:name="ProductID" w:val="1,1 m"/>
        </w:smartTagPr>
        <w:r w:rsidRPr="00A7135E">
          <w:t>1,1 m</w:t>
        </w:r>
      </w:smartTag>
      <w:r w:rsidRPr="00A7135E">
        <w:t xml:space="preserve"> nebo nápadná překážka </w:t>
      </w:r>
      <w:smartTag w:uri="urn:schemas-microsoft-com:office:smarttags" w:element="metricconverter">
        <w:smartTagPr>
          <w:attr w:name="ProductID" w:val="0,6 m"/>
        </w:smartTagPr>
        <w:r w:rsidRPr="00A7135E">
          <w:t>0,6 m</w:t>
        </w:r>
      </w:smartTag>
      <w:r w:rsidRPr="00A7135E">
        <w:t xml:space="preserve"> vysoká,</w:t>
      </w:r>
    </w:p>
    <w:p w14:paraId="0AF04C6B" w14:textId="77777777" w:rsidR="00BA0DE7" w:rsidRPr="00A7135E" w:rsidRDefault="00BA0DE7" w:rsidP="00BA0DE7">
      <w:pPr>
        <w:pStyle w:val="Bezmezer"/>
        <w:jc w:val="both"/>
      </w:pPr>
      <w:r w:rsidRPr="00A7135E">
        <w:t>•</w:t>
      </w:r>
      <w:r w:rsidRPr="00A7135E">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14:paraId="3FB05F17" w14:textId="77777777" w:rsidR="00BA0DE7" w:rsidRPr="00A7135E" w:rsidRDefault="00BA0DE7" w:rsidP="00BA0DE7">
      <w:pPr>
        <w:pStyle w:val="Bezmezer"/>
        <w:jc w:val="both"/>
      </w:pPr>
      <w:r w:rsidRPr="00A7135E">
        <w:t>•</w:t>
      </w:r>
      <w:r w:rsidRPr="00A7135E">
        <w:tab/>
        <w:t xml:space="preserve">přes výkopy hlubší než </w:t>
      </w:r>
      <w:smartTag w:uri="urn:schemas-microsoft-com:office:smarttags" w:element="metricconverter">
        <w:smartTagPr>
          <w:attr w:name="ProductID" w:val="0,5 m"/>
        </w:smartTagPr>
        <w:r w:rsidRPr="00A7135E">
          <w:t>0,5 m</w:t>
        </w:r>
      </w:smartTag>
      <w:r w:rsidRPr="00A7135E">
        <w:t xml:space="preserve"> musí být zřízeny bezpečné přechody o šířce nejméně </w:t>
      </w:r>
      <w:smartTag w:uri="urn:schemas-microsoft-com:office:smarttags" w:element="metricconverter">
        <w:smartTagPr>
          <w:attr w:name="ProductID" w:val="0,75 m"/>
        </w:smartTagPr>
        <w:r w:rsidRPr="00A7135E">
          <w:t>0,75 m</w:t>
        </w:r>
      </w:smartTag>
      <w:r w:rsidRPr="00A7135E">
        <w:t xml:space="preserve"> (na veřejných prostranstvích </w:t>
      </w:r>
      <w:smartTag w:uri="urn:schemas-microsoft-com:office:smarttags" w:element="metricconverter">
        <w:smartTagPr>
          <w:attr w:name="ProductID" w:val="1,5 m"/>
        </w:smartTagPr>
        <w:r w:rsidRPr="00A7135E">
          <w:t>1,5 m</w:t>
        </w:r>
      </w:smartTag>
      <w:r w:rsidRPr="00A7135E">
        <w:t xml:space="preserve">), které jsou vybaveny jednotyčovým oboustranným zábradlím o výšce min. </w:t>
      </w:r>
      <w:smartTag w:uri="urn:schemas-microsoft-com:office:smarttags" w:element="metricconverter">
        <w:smartTagPr>
          <w:attr w:name="ProductID" w:val="1,1 m"/>
        </w:smartTagPr>
        <w:r w:rsidRPr="00A7135E">
          <w:t>1,1 m</w:t>
        </w:r>
      </w:smartTag>
      <w:r w:rsidRPr="00A7135E">
        <w:t xml:space="preserve">, přechody nad hloubkou větší než </w:t>
      </w:r>
      <w:smartTag w:uri="urn:schemas-microsoft-com:office:smarttags" w:element="metricconverter">
        <w:smartTagPr>
          <w:attr w:name="ProductID" w:val="1,5 m"/>
        </w:smartTagPr>
        <w:r w:rsidRPr="00A7135E">
          <w:t>1,5 m</w:t>
        </w:r>
      </w:smartTag>
      <w:r w:rsidRPr="00A7135E">
        <w:t xml:space="preserve"> musí být vybaveny oboustranným dvou tyčovým zábradlím o výšce </w:t>
      </w:r>
      <w:smartTag w:uri="urn:schemas-microsoft-com:office:smarttags" w:element="metricconverter">
        <w:smartTagPr>
          <w:attr w:name="ProductID" w:val="1,1 m"/>
        </w:smartTagPr>
        <w:r w:rsidRPr="00A7135E">
          <w:t>1,1 m</w:t>
        </w:r>
      </w:smartTag>
      <w:r w:rsidRPr="00A7135E">
        <w:t xml:space="preserve"> se zarážkou,</w:t>
      </w:r>
    </w:p>
    <w:p w14:paraId="6C3CD45D" w14:textId="77777777" w:rsidR="00BA0DE7" w:rsidRPr="00A7135E" w:rsidRDefault="00BA0DE7" w:rsidP="00BA0DE7">
      <w:pPr>
        <w:pStyle w:val="Bezmezer"/>
        <w:jc w:val="both"/>
      </w:pPr>
      <w:r w:rsidRPr="00A7135E">
        <w:t>• pro pracovníky ve výkopu musí být zřízen bezpečný sestup a výstup,</w:t>
      </w:r>
    </w:p>
    <w:p w14:paraId="74ABD9E9" w14:textId="77777777" w:rsidR="00BA0DE7" w:rsidRPr="00A7135E" w:rsidRDefault="00BA0DE7" w:rsidP="00BA0DE7">
      <w:pPr>
        <w:pStyle w:val="Bezmezer"/>
        <w:jc w:val="both"/>
      </w:pPr>
      <w:r w:rsidRPr="00A7135E">
        <w:t xml:space="preserve">• okraje výkopu nesmí být zatěžovány do vzdálenosti </w:t>
      </w:r>
      <w:smartTag w:uri="urn:schemas-microsoft-com:office:smarttags" w:element="metricconverter">
        <w:smartTagPr>
          <w:attr w:name="ProductID" w:val="0,5 m"/>
        </w:smartTagPr>
        <w:r w:rsidRPr="00A7135E">
          <w:t>0,5 m</w:t>
        </w:r>
      </w:smartTag>
      <w:r w:rsidRPr="00A7135E">
        <w:t xml:space="preserve"> od hrany výkopu,</w:t>
      </w:r>
    </w:p>
    <w:p w14:paraId="7FD3AFA9" w14:textId="77777777" w:rsidR="00BA0DE7" w:rsidRPr="00A7135E" w:rsidRDefault="00BA0DE7" w:rsidP="00BA0DE7">
      <w:pPr>
        <w:pStyle w:val="Bezmezer"/>
        <w:jc w:val="both"/>
      </w:pPr>
      <w:r w:rsidRPr="00A7135E">
        <w:t>•</w:t>
      </w:r>
      <w:r w:rsidRPr="00A7135E">
        <w:tab/>
        <w:t xml:space="preserve">stěny výkopů musí být zajištěny proti sesutí, a to např. pažením boků výkopů od hloubky </w:t>
      </w:r>
      <w:smartTag w:uri="urn:schemas-microsoft-com:office:smarttags" w:element="metricconverter">
        <w:smartTagPr>
          <w:attr w:name="ProductID" w:val="1,3 m"/>
        </w:smartTagPr>
        <w:r w:rsidRPr="00A7135E">
          <w:t>1,3 m</w:t>
        </w:r>
      </w:smartTag>
      <w:r w:rsidRPr="00A7135E">
        <w:t xml:space="preserve">, v zastavěném území a </w:t>
      </w:r>
      <w:smartTag w:uri="urn:schemas-microsoft-com:office:smarttags" w:element="metricconverter">
        <w:smartTagPr>
          <w:attr w:name="ProductID" w:val="1,5 m"/>
        </w:smartTagPr>
        <w:r w:rsidRPr="00A7135E">
          <w:t>1,5 m</w:t>
        </w:r>
      </w:smartTag>
      <w:r w:rsidRPr="00A7135E">
        <w:t xml:space="preserve"> v nezastavěném území,</w:t>
      </w:r>
    </w:p>
    <w:p w14:paraId="7706D583" w14:textId="77777777" w:rsidR="00BA0DE7" w:rsidRPr="00A7135E" w:rsidRDefault="00BA0DE7" w:rsidP="00BA0DE7">
      <w:pPr>
        <w:pStyle w:val="Bezmezer"/>
        <w:jc w:val="both"/>
      </w:pPr>
      <w:r w:rsidRPr="00A7135E">
        <w:lastRenderedPageBreak/>
        <w:t>•</w:t>
      </w:r>
      <w:r w:rsidRPr="00A7135E">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14:paraId="5C39EAD0" w14:textId="77777777" w:rsidR="00BA0DE7" w:rsidRPr="00A7135E" w:rsidRDefault="00BA0DE7" w:rsidP="00BA0DE7">
      <w:pPr>
        <w:pStyle w:val="Bezmezer"/>
        <w:jc w:val="both"/>
      </w:pPr>
      <w:r w:rsidRPr="00A7135E">
        <w:t>•</w:t>
      </w:r>
      <w:r w:rsidRPr="00A7135E">
        <w:tab/>
        <w:t>při provádění betonářských prací musí být bednění těsné, únosné a prostorově tuhé,</w:t>
      </w:r>
    </w:p>
    <w:p w14:paraId="34F220E1" w14:textId="77777777" w:rsidR="00BA0DE7" w:rsidRPr="00A7135E" w:rsidRDefault="00BA0DE7" w:rsidP="00BA0DE7">
      <w:pPr>
        <w:pStyle w:val="Bezmezer"/>
        <w:jc w:val="both"/>
      </w:pPr>
      <w:r w:rsidRPr="00A7135E">
        <w:t xml:space="preserve">• podpěry musí být </w:t>
      </w:r>
      <w:proofErr w:type="spellStart"/>
      <w:r w:rsidRPr="00A7135E">
        <w:t>umístněny</w:t>
      </w:r>
      <w:proofErr w:type="spellEnd"/>
      <w:r w:rsidRPr="00A7135E">
        <w:t xml:space="preserve"> tak, aby stály v ose nad sebou,</w:t>
      </w:r>
    </w:p>
    <w:p w14:paraId="47E4201E" w14:textId="77777777" w:rsidR="00BA0DE7" w:rsidRPr="00A7135E" w:rsidRDefault="00BA0DE7" w:rsidP="00BA0DE7">
      <w:pPr>
        <w:pStyle w:val="Bezmezer"/>
        <w:jc w:val="both"/>
      </w:pPr>
      <w:r w:rsidRPr="00A7135E">
        <w:t>•</w:t>
      </w:r>
      <w:r w:rsidRPr="00A7135E">
        <w:tab/>
        <w:t>bednění z dílců a bednění sestav do velkoplošných panelů musí být v každém stadiu montáže i demontáže zajištěno proti pádu jeho prvků a částí,</w:t>
      </w:r>
    </w:p>
    <w:p w14:paraId="15B10A93" w14:textId="77777777" w:rsidR="00BA0DE7" w:rsidRPr="00A7135E" w:rsidRDefault="00BA0DE7" w:rsidP="00BA0DE7">
      <w:pPr>
        <w:pStyle w:val="Bezmezer"/>
        <w:jc w:val="both"/>
      </w:pPr>
      <w:r w:rsidRPr="00A7135E">
        <w:t>•</w:t>
      </w:r>
      <w:r w:rsidRPr="00A7135E">
        <w:tab/>
        <w:t>podpěry musí být opatřeny patkami, hlavicemi nebo jinou úpravou pro rozložení zatížení,</w:t>
      </w:r>
    </w:p>
    <w:p w14:paraId="43EF5D8D" w14:textId="77777777" w:rsidR="00BA0DE7" w:rsidRPr="00A7135E" w:rsidRDefault="00BA0DE7" w:rsidP="00BA0DE7">
      <w:pPr>
        <w:pStyle w:val="Bezmezer"/>
        <w:jc w:val="both"/>
      </w:pPr>
      <w:r w:rsidRPr="00A7135E">
        <w:t>•</w:t>
      </w:r>
      <w:r w:rsidRPr="00A7135E">
        <w:tab/>
        <w:t>před započetím betonářských prací musí být celé bednění a jeho části, zejména podpěry, řádně zkontrolovány,</w:t>
      </w:r>
    </w:p>
    <w:p w14:paraId="50E4D43F" w14:textId="77777777" w:rsidR="00BA0DE7" w:rsidRPr="00A7135E" w:rsidRDefault="00BA0DE7" w:rsidP="00BA0DE7">
      <w:pPr>
        <w:pStyle w:val="Bezmezer"/>
        <w:jc w:val="both"/>
      </w:pPr>
      <w:r w:rsidRPr="00A7135E">
        <w:t>•</w:t>
      </w:r>
      <w:r w:rsidRPr="00A7135E">
        <w:tab/>
        <w:t>při odebírání dílců ze skládky nebo dopravního prostředku musí být dílce vždy řádně zajištěny proti překlopení nebo sesutí,</w:t>
      </w:r>
    </w:p>
    <w:p w14:paraId="75AF4F8C" w14:textId="77777777" w:rsidR="00BA0DE7" w:rsidRPr="00A7135E" w:rsidRDefault="00BA0DE7" w:rsidP="00BA0DE7">
      <w:pPr>
        <w:pStyle w:val="Bezmezer"/>
        <w:jc w:val="both"/>
      </w:pPr>
      <w:r w:rsidRPr="00A7135E">
        <w:t>•</w:t>
      </w:r>
      <w:r w:rsidRPr="00A7135E">
        <w:tab/>
        <w:t>při skladování materiálu musí být zajištěn jeho bezpečný přísun a odběr v souladu s postupem prací na stavbě,</w:t>
      </w:r>
    </w:p>
    <w:p w14:paraId="618BA5D1" w14:textId="77777777" w:rsidR="00BA0DE7" w:rsidRPr="00A7135E" w:rsidRDefault="00BA0DE7" w:rsidP="00BA0DE7">
      <w:pPr>
        <w:pStyle w:val="Bezmezer"/>
        <w:jc w:val="both"/>
      </w:pPr>
      <w:r w:rsidRPr="00A7135E">
        <w:t>•</w:t>
      </w:r>
      <w:r w:rsidRPr="00A7135E">
        <w:tab/>
        <w:t>skladovací plochy musí být urovnány, odvodněny, zpevněny a označeny bezpečnostními tabulkami, zakazujícími vstup nepovolaným osobám,</w:t>
      </w:r>
    </w:p>
    <w:p w14:paraId="45653BC9" w14:textId="77777777" w:rsidR="00BA0DE7" w:rsidRPr="00A7135E" w:rsidRDefault="00BA0DE7" w:rsidP="00BA0DE7">
      <w:pPr>
        <w:pStyle w:val="Bezmezer"/>
        <w:jc w:val="both"/>
      </w:pPr>
      <w:r w:rsidRPr="00A7135E">
        <w:t>•</w:t>
      </w:r>
      <w:r w:rsidRPr="00A7135E">
        <w:tab/>
      </w:r>
      <w:proofErr w:type="spellStart"/>
      <w:r w:rsidRPr="00A7135E">
        <w:t>rozmístnění</w:t>
      </w:r>
      <w:proofErr w:type="spellEnd"/>
      <w:r w:rsidRPr="00A7135E">
        <w:t xml:space="preserve"> skladovaných materiálů, šířka a únosnost komunikací musí odpovídat používané mechanizaci,</w:t>
      </w:r>
    </w:p>
    <w:p w14:paraId="57B36755" w14:textId="77777777" w:rsidR="00BA0DE7" w:rsidRPr="00A7135E" w:rsidRDefault="00BA0DE7" w:rsidP="00BA0DE7">
      <w:pPr>
        <w:pStyle w:val="Bezmezer"/>
        <w:jc w:val="both"/>
      </w:pPr>
      <w:r w:rsidRPr="00A7135E">
        <w:t>•</w:t>
      </w:r>
      <w:r w:rsidRPr="00A7135E">
        <w:tab/>
        <w:t>skladovaný materiál musí být uložen tak, aby byla po celou dobu skladování zajištěna jeho stabilita a nedošlo k jeho znehodnocení</w:t>
      </w:r>
    </w:p>
    <w:p w14:paraId="18901580" w14:textId="77777777" w:rsidR="00BA0DE7" w:rsidRPr="00A7135E" w:rsidRDefault="00BA0DE7" w:rsidP="00BA0DE7">
      <w:pPr>
        <w:pStyle w:val="Bezmezer"/>
        <w:jc w:val="both"/>
      </w:pPr>
      <w:r w:rsidRPr="00A7135E">
        <w:t>• stavební prefabrikáty lze skladovat jen za podmínek stanovených výrobní dokumentací,</w:t>
      </w:r>
    </w:p>
    <w:p w14:paraId="6A959F5F" w14:textId="77777777" w:rsidR="00BA0DE7" w:rsidRPr="00A7135E" w:rsidRDefault="00BA0DE7" w:rsidP="00BA0DE7">
      <w:pPr>
        <w:pStyle w:val="Bezmezer"/>
        <w:jc w:val="both"/>
      </w:pPr>
      <w:r w:rsidRPr="00A7135E">
        <w:t>• na skládce sypkých materiálů se spodním odebíráním, se pracovníci nesmí zdržovat v nebezpečné blízkosti místa odběru</w:t>
      </w:r>
    </w:p>
    <w:p w14:paraId="090FF17B" w14:textId="77777777" w:rsidR="00BA0DE7" w:rsidRPr="00A7135E" w:rsidRDefault="00BA0DE7" w:rsidP="00BA0DE7">
      <w:pPr>
        <w:pStyle w:val="Bezmezer"/>
        <w:jc w:val="both"/>
      </w:pPr>
      <w:r w:rsidRPr="00A7135E">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A7135E">
          <w:t>4 m</w:t>
        </w:r>
      </w:smartTag>
      <w:r w:rsidRPr="00A7135E">
        <w:t>, pokud výrobce nebo zvláštní předpis nestanoví jinak</w:t>
      </w:r>
    </w:p>
    <w:p w14:paraId="43AFB9B9" w14:textId="77777777" w:rsidR="00BA0DE7" w:rsidRPr="00A7135E" w:rsidRDefault="00BA0DE7" w:rsidP="00BA0DE7">
      <w:pPr>
        <w:pStyle w:val="Bezmezer"/>
        <w:jc w:val="both"/>
      </w:pPr>
      <w:r w:rsidRPr="00A7135E">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A7135E">
          <w:t>1,5 m</w:t>
        </w:r>
      </w:smartTag>
    </w:p>
    <w:p w14:paraId="4774D755" w14:textId="77777777" w:rsidR="00BA0DE7" w:rsidRPr="00A7135E" w:rsidRDefault="00BA0DE7" w:rsidP="00BA0DE7">
      <w:pPr>
        <w:pStyle w:val="Bezmezer"/>
        <w:jc w:val="both"/>
      </w:pPr>
      <w:r w:rsidRPr="00A7135E">
        <w:t>•</w:t>
      </w:r>
      <w:r w:rsidRPr="00A7135E">
        <w:tab/>
        <w:t xml:space="preserve">jeden pracovník smí ručně přenášet, nakládat nebo vykládat břemena do </w:t>
      </w:r>
      <w:smartTag w:uri="urn:schemas-microsoft-com:office:smarttags" w:element="metricconverter">
        <w:smartTagPr>
          <w:attr w:name="ProductID" w:val="50 kg"/>
        </w:smartTagPr>
        <w:r w:rsidRPr="00A7135E">
          <w:t>50 kg</w:t>
        </w:r>
      </w:smartTag>
      <w:r w:rsidRPr="00A7135E">
        <w:t xml:space="preserve"> hmotnosti – nejedná se o souvislou práci, dále musí viz. NV č. 178/2001 Sb., v platném znění</w:t>
      </w:r>
    </w:p>
    <w:p w14:paraId="6875ABA6" w14:textId="77777777" w:rsidR="00BA0DE7" w:rsidRPr="00EE0888" w:rsidRDefault="00BA0DE7" w:rsidP="00BA0DE7">
      <w:pPr>
        <w:pStyle w:val="Bezmezer"/>
        <w:jc w:val="both"/>
      </w:pPr>
    </w:p>
    <w:p w14:paraId="0546DBFF" w14:textId="77777777" w:rsidR="00BA0DE7" w:rsidRDefault="00BA0DE7" w:rsidP="00BA0DE7">
      <w:pPr>
        <w:pStyle w:val="Bezmezer"/>
        <w:tabs>
          <w:tab w:val="left" w:pos="1624"/>
        </w:tabs>
        <w:jc w:val="both"/>
        <w:rPr>
          <w:u w:val="single"/>
        </w:rPr>
      </w:pPr>
      <w:r w:rsidRPr="004B38D9">
        <w:rPr>
          <w:u w:val="single"/>
        </w:rPr>
        <w:t>l) úpravy pro bezbariérové užívání stavby</w:t>
      </w:r>
      <w:r>
        <w:rPr>
          <w:u w:val="single"/>
        </w:rPr>
        <w:t>:</w:t>
      </w:r>
    </w:p>
    <w:p w14:paraId="0A726D34" w14:textId="77777777" w:rsidR="00BA0DE7" w:rsidRPr="00A7135E" w:rsidRDefault="00BA0DE7" w:rsidP="00BA0DE7">
      <w:pPr>
        <w:pStyle w:val="Bezmezer"/>
        <w:tabs>
          <w:tab w:val="left" w:pos="1624"/>
        </w:tabs>
        <w:jc w:val="both"/>
      </w:pPr>
      <w:r>
        <w:t>jsou řešeny v rámci stavby – viz B 2.4</w:t>
      </w:r>
    </w:p>
    <w:p w14:paraId="62D413C5" w14:textId="77777777" w:rsidR="00BA0DE7" w:rsidRPr="004B38D9" w:rsidRDefault="00BA0DE7" w:rsidP="00BA0DE7">
      <w:pPr>
        <w:pStyle w:val="Bezmezer"/>
        <w:tabs>
          <w:tab w:val="left" w:pos="1624"/>
        </w:tabs>
        <w:jc w:val="both"/>
        <w:rPr>
          <w:u w:val="single"/>
        </w:rPr>
      </w:pPr>
    </w:p>
    <w:p w14:paraId="7D074906" w14:textId="77777777" w:rsidR="00BA0DE7" w:rsidRDefault="00BA0DE7" w:rsidP="00BA0DE7">
      <w:pPr>
        <w:pStyle w:val="Bezmezer"/>
        <w:tabs>
          <w:tab w:val="left" w:pos="1624"/>
        </w:tabs>
        <w:jc w:val="both"/>
        <w:rPr>
          <w:u w:val="single"/>
        </w:rPr>
      </w:pPr>
      <w:r>
        <w:rPr>
          <w:u w:val="single"/>
        </w:rPr>
        <w:t>m) zásady pro dopravní inženýrská opatření:</w:t>
      </w:r>
    </w:p>
    <w:p w14:paraId="1B8970EE" w14:textId="77777777" w:rsidR="00BA0DE7" w:rsidRPr="00EE0888" w:rsidRDefault="00BA0DE7" w:rsidP="00BA0DE7">
      <w:pPr>
        <w:pStyle w:val="Bezmezer"/>
        <w:jc w:val="both"/>
      </w:pPr>
      <w:r>
        <w:t>Návrh a s</w:t>
      </w:r>
      <w:r w:rsidRPr="00EE0888">
        <w:t xml:space="preserve">tanovení </w:t>
      </w:r>
      <w:r>
        <w:t xml:space="preserve">dopravního značení při výstavbě </w:t>
      </w:r>
      <w:r w:rsidRPr="00EE0888">
        <w:t>zajistí jako svou dodávku vybraný dodavatel stavby</w:t>
      </w:r>
      <w:r>
        <w:t xml:space="preserve"> v souladu s přesným časovým harmonogramem prací</w:t>
      </w:r>
      <w:r w:rsidRPr="00EE0888">
        <w:t xml:space="preserve">. </w:t>
      </w:r>
      <w:r w:rsidRPr="004B38D9">
        <w:t>Toto značení bude stanoveno Odborem dopravně správním Městského</w:t>
      </w:r>
      <w:r w:rsidRPr="00EE0888">
        <w:t xml:space="preserve"> úřadu</w:t>
      </w:r>
      <w:r>
        <w:t xml:space="preserve"> Otrokovice</w:t>
      </w:r>
      <w:r w:rsidRPr="00EE0888">
        <w:t xml:space="preserve"> na základě jeho kladného projednání s DI </w:t>
      </w:r>
      <w:r>
        <w:t>P</w:t>
      </w:r>
      <w:r w:rsidRPr="00EE0888">
        <w:t xml:space="preserve">ČP </w:t>
      </w:r>
      <w:r>
        <w:t>Zlín.</w:t>
      </w:r>
    </w:p>
    <w:p w14:paraId="02BE16C8" w14:textId="77777777" w:rsidR="00BA0DE7" w:rsidRDefault="00BA0DE7" w:rsidP="00BA0DE7">
      <w:pPr>
        <w:pStyle w:val="Bezmezer"/>
        <w:tabs>
          <w:tab w:val="left" w:pos="1624"/>
        </w:tabs>
        <w:jc w:val="both"/>
      </w:pPr>
      <w:r w:rsidRPr="002548E3">
        <w:t>V rámci dočasného dopravního značení je doporučeno umístit před výjezd dopravní značení IP 22 POZOR VÝJEZD VOZIDEL STAVBY.</w:t>
      </w:r>
    </w:p>
    <w:p w14:paraId="517CB299" w14:textId="75E2E476" w:rsidR="00BA0DE7" w:rsidRDefault="00BA0DE7" w:rsidP="00BA0DE7">
      <w:pPr>
        <w:pStyle w:val="Bezmezer"/>
        <w:tabs>
          <w:tab w:val="left" w:pos="1624"/>
        </w:tabs>
        <w:jc w:val="both"/>
      </w:pPr>
      <w:r>
        <w:t xml:space="preserve">Průjezd ulicí </w:t>
      </w:r>
      <w:r w:rsidR="009D7A6E">
        <w:t xml:space="preserve">Nádražní </w:t>
      </w:r>
      <w:r>
        <w:t>nebude významně omezen, v řešeném úseku bude pouze při realizaci omezena rychlost projíždějících vozidel na 30 km/h (značky B 20a – „Nejvyšší dovolená rychlost“).</w:t>
      </w:r>
    </w:p>
    <w:p w14:paraId="37DC7D6A" w14:textId="77777777" w:rsidR="00BA0DE7" w:rsidRDefault="00BA0DE7" w:rsidP="00BA0DE7">
      <w:pPr>
        <w:pStyle w:val="Bezmezer"/>
        <w:tabs>
          <w:tab w:val="left" w:pos="1624"/>
        </w:tabs>
        <w:jc w:val="both"/>
        <w:rPr>
          <w:u w:val="single"/>
        </w:rPr>
      </w:pPr>
    </w:p>
    <w:p w14:paraId="20C41038" w14:textId="77777777" w:rsidR="00BA0DE7" w:rsidRDefault="00BA0DE7" w:rsidP="00BA0DE7">
      <w:pPr>
        <w:pStyle w:val="Bezmezer"/>
        <w:tabs>
          <w:tab w:val="left" w:pos="1624"/>
        </w:tabs>
        <w:jc w:val="both"/>
        <w:rPr>
          <w:u w:val="single"/>
        </w:rPr>
      </w:pPr>
      <w:r>
        <w:rPr>
          <w:u w:val="single"/>
        </w:rPr>
        <w:t>n) stanovení speciálních podmínek:</w:t>
      </w:r>
    </w:p>
    <w:p w14:paraId="1CAEFD7A" w14:textId="77777777" w:rsidR="00BA0DE7" w:rsidRPr="004B38D9" w:rsidRDefault="00BA0DE7" w:rsidP="00BA0DE7">
      <w:pPr>
        <w:pStyle w:val="Bezmezer"/>
        <w:tabs>
          <w:tab w:val="left" w:pos="1624"/>
        </w:tabs>
        <w:jc w:val="both"/>
      </w:pPr>
      <w:r>
        <w:t>stavba nevyžaduje taková opatření</w:t>
      </w:r>
    </w:p>
    <w:p w14:paraId="003EEF97" w14:textId="77777777" w:rsidR="00BA0DE7" w:rsidRDefault="00BA0DE7" w:rsidP="00BA0DE7">
      <w:pPr>
        <w:pStyle w:val="Bezmezer"/>
        <w:tabs>
          <w:tab w:val="left" w:pos="1624"/>
        </w:tabs>
        <w:jc w:val="both"/>
        <w:rPr>
          <w:u w:val="single"/>
        </w:rPr>
      </w:pPr>
    </w:p>
    <w:p w14:paraId="097A2529" w14:textId="77777777" w:rsidR="00BA0DE7" w:rsidRDefault="00BA0DE7" w:rsidP="00BA0DE7">
      <w:pPr>
        <w:pStyle w:val="Bezmezer"/>
        <w:tabs>
          <w:tab w:val="left" w:pos="1624"/>
        </w:tabs>
        <w:jc w:val="both"/>
        <w:rPr>
          <w:u w:val="single"/>
        </w:rPr>
      </w:pPr>
      <w:r w:rsidRPr="00212B33">
        <w:rPr>
          <w:u w:val="single"/>
        </w:rPr>
        <w:lastRenderedPageBreak/>
        <w:t>o)zařízení staveniště a vyznačení vjezdu</w:t>
      </w:r>
    </w:p>
    <w:p w14:paraId="2DF05D4E" w14:textId="77777777" w:rsidR="00BA0DE7" w:rsidRDefault="00BA0DE7" w:rsidP="00BA0DE7">
      <w:pPr>
        <w:pStyle w:val="Bezmezer"/>
        <w:jc w:val="both"/>
      </w:pPr>
      <w:r w:rsidRPr="002548E3">
        <w:t xml:space="preserve">Zařízení staveniště bude zahrnovat objekty budované dodavatelem stavby v rámci GZS. Budou použity parcely stavby, případně parcely ve vlastnictví obce, tyto si zajistí vybraný dodavatel stavby před jejím zahájením. Předpokládá se, že s ohledem na rozsah prací a lhůtu výstavby bude na stavbě pracovat od </w:t>
      </w:r>
      <w:r>
        <w:t>8</w:t>
      </w:r>
      <w:r w:rsidRPr="002548E3">
        <w:t>-ti do 1</w:t>
      </w:r>
      <w:r>
        <w:t>2</w:t>
      </w:r>
      <w:r w:rsidRPr="002548E3">
        <w:t xml:space="preserve">-ti pracovníků.  Zařízení staveniště bude zahrnovat mobilní buňku pro vedení stavby, mobilní buňku pro pracovníky a mobilní WC a jednoduché  sociální zařízení. Množství mobilních skladů pro uložení materiálu a plocha pro jeho skládkování záleží na rozvaze uchazeče o realizaci zakázky. </w:t>
      </w:r>
    </w:p>
    <w:p w14:paraId="79383F28" w14:textId="77777777" w:rsidR="00BA0DE7" w:rsidRPr="002548E3" w:rsidRDefault="00BA0DE7" w:rsidP="00BA0DE7">
      <w:pPr>
        <w:pStyle w:val="Bezmezer"/>
        <w:jc w:val="both"/>
      </w:pPr>
      <w:r>
        <w:t>Zařízení staveniště bude vybudováno jako dočasné.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7DDBDD92" w14:textId="77777777" w:rsidR="00BA0DE7" w:rsidRPr="002548E3" w:rsidRDefault="00BA0DE7" w:rsidP="00BA0DE7">
      <w:pPr>
        <w:pStyle w:val="Bezmezer"/>
        <w:jc w:val="both"/>
      </w:pPr>
      <w:r w:rsidRPr="002548E3">
        <w:t>Vjezd a výjezd bude společný,</w:t>
      </w:r>
      <w:r>
        <w:t xml:space="preserve"> napojen ve dvou etapách úprav vždy </w:t>
      </w:r>
      <w:r w:rsidRPr="002548E3">
        <w:t>z</w:t>
      </w:r>
      <w:r>
        <w:t xml:space="preserve"> navazující</w:t>
      </w:r>
      <w:r w:rsidRPr="002548E3">
        <w:t xml:space="preserve"> místní komunikace. </w:t>
      </w:r>
      <w:r>
        <w:t xml:space="preserve">Po realizaci nového napojení bude stávající napojení a vjezd zrušen. </w:t>
      </w:r>
    </w:p>
    <w:p w14:paraId="76D0322E" w14:textId="77777777" w:rsidR="00BA0DE7" w:rsidRPr="00D2398F" w:rsidRDefault="00BA0DE7" w:rsidP="00BA0DE7">
      <w:pPr>
        <w:pStyle w:val="Bezmezer"/>
        <w:tabs>
          <w:tab w:val="left" w:pos="1624"/>
        </w:tabs>
        <w:jc w:val="both"/>
      </w:pPr>
      <w:r>
        <w:t>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Po dobu oprav bude zabezpečen přístup osob do přilehlých nemovitostí. Chodci budou značkami a příslušnými cedulemi upozorněny na stavbu a příslušnými cedulemi budou vyzváni k použití alternativní trasy. Průjezd ulicí Štěrkoviště nebude významně omezen. Zhotovitel zabezpečí úklid okolních ulic, pokud budou při stavbě znečištěny a zabezpečí vybavení pracovníků výstražnými vestami.</w:t>
      </w:r>
    </w:p>
    <w:p w14:paraId="2C221090" w14:textId="77777777" w:rsidR="00BA0DE7" w:rsidRPr="00212B33" w:rsidRDefault="00BA0DE7" w:rsidP="00BA0DE7">
      <w:pPr>
        <w:pStyle w:val="Bezmezer"/>
        <w:tabs>
          <w:tab w:val="left" w:pos="1624"/>
        </w:tabs>
        <w:jc w:val="both"/>
        <w:rPr>
          <w:u w:val="single"/>
        </w:rPr>
      </w:pPr>
    </w:p>
    <w:p w14:paraId="31E235E9" w14:textId="77777777" w:rsidR="00BA0DE7" w:rsidRPr="00212B33" w:rsidRDefault="00BA0DE7" w:rsidP="00BA0DE7">
      <w:pPr>
        <w:pStyle w:val="Bezmezer"/>
        <w:tabs>
          <w:tab w:val="left" w:pos="1624"/>
        </w:tabs>
        <w:jc w:val="both"/>
        <w:rPr>
          <w:u w:val="single"/>
        </w:rPr>
      </w:pPr>
      <w:r w:rsidRPr="00212B33">
        <w:rPr>
          <w:u w:val="single"/>
        </w:rPr>
        <w:t>p) postup výstavby, rozhodující dílčí termíny</w:t>
      </w:r>
    </w:p>
    <w:p w14:paraId="4E3AFE11" w14:textId="77777777" w:rsidR="00BA0DE7" w:rsidRPr="00444489" w:rsidRDefault="00BA0DE7" w:rsidP="00BA0DE7">
      <w:pPr>
        <w:pStyle w:val="Bezmezer"/>
        <w:tabs>
          <w:tab w:val="left" w:pos="1624"/>
        </w:tabs>
        <w:jc w:val="both"/>
        <w:rPr>
          <w:color w:val="FF0000"/>
          <w:u w:val="single"/>
        </w:rPr>
      </w:pPr>
    </w:p>
    <w:p w14:paraId="4831A486" w14:textId="64674091" w:rsidR="00BA0DE7" w:rsidRDefault="00BA0DE7" w:rsidP="00BA0DE7">
      <w:pPr>
        <w:pStyle w:val="Bezmezer"/>
        <w:jc w:val="both"/>
        <w:rPr>
          <w:lang w:eastAsia="cs-CZ"/>
        </w:rPr>
      </w:pPr>
      <w:r>
        <w:rPr>
          <w:lang w:eastAsia="cs-CZ"/>
        </w:rPr>
        <w:t>Stavba je rozdělena na</w:t>
      </w:r>
      <w:r w:rsidR="009D7A6E">
        <w:rPr>
          <w:lang w:eastAsia="cs-CZ"/>
        </w:rPr>
        <w:t xml:space="preserve"> tři</w:t>
      </w:r>
      <w:r>
        <w:rPr>
          <w:lang w:eastAsia="cs-CZ"/>
        </w:rPr>
        <w:t xml:space="preserve"> samostatné</w:t>
      </w:r>
      <w:r w:rsidR="009D7A6E">
        <w:rPr>
          <w:lang w:eastAsia="cs-CZ"/>
        </w:rPr>
        <w:t xml:space="preserve"> části </w:t>
      </w:r>
      <w:r>
        <w:rPr>
          <w:lang w:eastAsia="cs-CZ"/>
        </w:rPr>
        <w:t>, včetně jejich postupné etapizace  .</w:t>
      </w:r>
    </w:p>
    <w:p w14:paraId="3381740F" w14:textId="77777777" w:rsidR="00BA0DE7" w:rsidRDefault="00BA0DE7" w:rsidP="00BA0DE7">
      <w:pPr>
        <w:pStyle w:val="Bezmezer"/>
        <w:jc w:val="both"/>
        <w:rPr>
          <w:lang w:eastAsia="cs-CZ"/>
        </w:rPr>
      </w:pPr>
    </w:p>
    <w:p w14:paraId="084E32F4" w14:textId="77777777" w:rsidR="00BA0DE7" w:rsidRPr="00EE0888" w:rsidRDefault="00BA0DE7" w:rsidP="00BA0DE7">
      <w:pPr>
        <w:pStyle w:val="Bezmezer"/>
        <w:numPr>
          <w:ilvl w:val="0"/>
          <w:numId w:val="17"/>
        </w:numPr>
        <w:jc w:val="both"/>
      </w:pPr>
      <w:r w:rsidRPr="00EE0888">
        <w:t>vytýčení obvodu staveniště</w:t>
      </w:r>
    </w:p>
    <w:p w14:paraId="3B056367" w14:textId="77777777" w:rsidR="00BA0DE7" w:rsidRPr="00EE0888" w:rsidRDefault="00BA0DE7" w:rsidP="00BA0DE7">
      <w:pPr>
        <w:pStyle w:val="Bezmezer"/>
        <w:numPr>
          <w:ilvl w:val="0"/>
          <w:numId w:val="17"/>
        </w:numPr>
        <w:jc w:val="both"/>
      </w:pPr>
      <w:r w:rsidRPr="00EE0888">
        <w:t xml:space="preserve">vytýčení veškerých inženýrských sítí, dohoda se správci o případných úpravách, ověření  polohy kopanými sondami </w:t>
      </w:r>
    </w:p>
    <w:p w14:paraId="58C33910" w14:textId="77777777" w:rsidR="00BA0DE7" w:rsidRPr="00EE0888" w:rsidRDefault="00BA0DE7" w:rsidP="00BA0DE7">
      <w:pPr>
        <w:pStyle w:val="Bezmezer"/>
        <w:numPr>
          <w:ilvl w:val="0"/>
          <w:numId w:val="17"/>
        </w:numPr>
        <w:jc w:val="both"/>
      </w:pPr>
      <w:r w:rsidRPr="00EE0888">
        <w:t>zřízení zařízení staveniště (HSD)</w:t>
      </w:r>
    </w:p>
    <w:p w14:paraId="54710210" w14:textId="77777777" w:rsidR="00BA0DE7" w:rsidRPr="00EE0888" w:rsidRDefault="00BA0DE7" w:rsidP="00BA0DE7">
      <w:pPr>
        <w:pStyle w:val="Bezmezer"/>
        <w:numPr>
          <w:ilvl w:val="0"/>
          <w:numId w:val="17"/>
        </w:numPr>
        <w:jc w:val="both"/>
      </w:pPr>
      <w:r w:rsidRPr="00EE0888">
        <w:t>vytýčení vlastní stavby</w:t>
      </w:r>
    </w:p>
    <w:p w14:paraId="0E690532" w14:textId="77777777" w:rsidR="00BA0DE7" w:rsidRDefault="00BA0DE7" w:rsidP="00BA0DE7">
      <w:pPr>
        <w:pStyle w:val="Bezmezer"/>
        <w:numPr>
          <w:ilvl w:val="0"/>
          <w:numId w:val="17"/>
        </w:numPr>
        <w:jc w:val="both"/>
      </w:pPr>
      <w:r w:rsidRPr="00EE0888">
        <w:t xml:space="preserve">provedení provizorního dopravního značení a vyznačení pracovního místa. </w:t>
      </w:r>
    </w:p>
    <w:p w14:paraId="6DF8F96C" w14:textId="77777777" w:rsidR="00BA0DE7" w:rsidRDefault="00BA0DE7" w:rsidP="00BA0DE7">
      <w:pPr>
        <w:pStyle w:val="Bezmezer"/>
        <w:numPr>
          <w:ilvl w:val="0"/>
          <w:numId w:val="17"/>
        </w:numPr>
        <w:jc w:val="both"/>
      </w:pPr>
      <w:r w:rsidRPr="00EE0888">
        <w:t>provedení přípravných prací.</w:t>
      </w:r>
    </w:p>
    <w:p w14:paraId="03858F29" w14:textId="77777777" w:rsidR="00BA0DE7" w:rsidRDefault="00BA0DE7" w:rsidP="00BA0DE7">
      <w:pPr>
        <w:pStyle w:val="Bezmezer"/>
        <w:numPr>
          <w:ilvl w:val="0"/>
          <w:numId w:val="17"/>
        </w:numPr>
        <w:jc w:val="both"/>
      </w:pPr>
      <w:r>
        <w:t>výkopové práce pro dosažení pláně</w:t>
      </w:r>
    </w:p>
    <w:p w14:paraId="35D1D32A" w14:textId="77777777" w:rsidR="00BA0DE7" w:rsidRDefault="00BA0DE7" w:rsidP="00BA0DE7">
      <w:pPr>
        <w:pStyle w:val="Bezmezer"/>
        <w:numPr>
          <w:ilvl w:val="0"/>
          <w:numId w:val="17"/>
        </w:numPr>
        <w:jc w:val="both"/>
      </w:pPr>
      <w:r>
        <w:t>provedení a posouzení statických zkoušek podloží</w:t>
      </w:r>
    </w:p>
    <w:p w14:paraId="4D9EBFBC" w14:textId="77777777" w:rsidR="00BA0DE7" w:rsidRDefault="00BA0DE7" w:rsidP="00BA0DE7">
      <w:pPr>
        <w:pStyle w:val="Bezmezer"/>
        <w:numPr>
          <w:ilvl w:val="0"/>
          <w:numId w:val="17"/>
        </w:numPr>
        <w:jc w:val="both"/>
      </w:pPr>
      <w:r>
        <w:t>veřejné osvětlení</w:t>
      </w:r>
    </w:p>
    <w:p w14:paraId="5E2E6217" w14:textId="77777777" w:rsidR="00BA0DE7" w:rsidRDefault="00BA0DE7" w:rsidP="00BA0DE7">
      <w:pPr>
        <w:pStyle w:val="Bezmezer"/>
        <w:numPr>
          <w:ilvl w:val="0"/>
          <w:numId w:val="17"/>
        </w:numPr>
        <w:jc w:val="both"/>
      </w:pPr>
      <w:r>
        <w:t xml:space="preserve">ochrana </w:t>
      </w:r>
      <w:proofErr w:type="spellStart"/>
      <w:r>
        <w:t>stáv.sítí</w:t>
      </w:r>
      <w:proofErr w:type="spellEnd"/>
    </w:p>
    <w:p w14:paraId="3476018B" w14:textId="77777777" w:rsidR="00BA0DE7" w:rsidRDefault="00BA0DE7" w:rsidP="00BA0DE7">
      <w:pPr>
        <w:pStyle w:val="Bezmezer"/>
        <w:numPr>
          <w:ilvl w:val="0"/>
          <w:numId w:val="17"/>
        </w:numPr>
        <w:jc w:val="both"/>
      </w:pPr>
      <w:r>
        <w:t>položení ložné vrstvy</w:t>
      </w:r>
    </w:p>
    <w:p w14:paraId="2E260EA2" w14:textId="77777777" w:rsidR="00BA0DE7" w:rsidRDefault="00BA0DE7" w:rsidP="00BA0DE7">
      <w:pPr>
        <w:pStyle w:val="Bezmezer"/>
        <w:numPr>
          <w:ilvl w:val="0"/>
          <w:numId w:val="17"/>
        </w:numPr>
        <w:jc w:val="both"/>
      </w:pPr>
      <w:r>
        <w:t>osazení betonových obrub</w:t>
      </w:r>
    </w:p>
    <w:p w14:paraId="050C2E3A" w14:textId="77777777" w:rsidR="00BA0DE7" w:rsidRDefault="00BA0DE7" w:rsidP="00BA0DE7">
      <w:pPr>
        <w:pStyle w:val="Bezmezer"/>
        <w:numPr>
          <w:ilvl w:val="0"/>
          <w:numId w:val="17"/>
        </w:numPr>
        <w:jc w:val="both"/>
      </w:pPr>
      <w:r>
        <w:t>položení konstrukčních vrstev komunikace a zpevněné plochy</w:t>
      </w:r>
    </w:p>
    <w:p w14:paraId="3F562496" w14:textId="77777777" w:rsidR="00BA0DE7" w:rsidRDefault="00BA0DE7" w:rsidP="00BA0DE7">
      <w:pPr>
        <w:pStyle w:val="Bezmezer"/>
        <w:numPr>
          <w:ilvl w:val="0"/>
          <w:numId w:val="17"/>
        </w:numPr>
        <w:jc w:val="both"/>
      </w:pPr>
      <w:r>
        <w:t>sadové úpravy</w:t>
      </w:r>
    </w:p>
    <w:p w14:paraId="66C66D33" w14:textId="77777777" w:rsidR="00BA0DE7" w:rsidRDefault="00BA0DE7" w:rsidP="00BA0DE7">
      <w:pPr>
        <w:pStyle w:val="Bezmezer"/>
        <w:numPr>
          <w:ilvl w:val="0"/>
          <w:numId w:val="17"/>
        </w:numPr>
        <w:jc w:val="both"/>
      </w:pPr>
      <w:r w:rsidRPr="00EE0888">
        <w:t>likvidace zařízení staveniště</w:t>
      </w:r>
    </w:p>
    <w:p w14:paraId="65582E25" w14:textId="29D01D92" w:rsidR="00BA0DE7" w:rsidRDefault="00BA0DE7" w:rsidP="00BA0DE7">
      <w:pPr>
        <w:pStyle w:val="Bezmezer"/>
        <w:numPr>
          <w:ilvl w:val="0"/>
          <w:numId w:val="17"/>
        </w:numPr>
        <w:jc w:val="both"/>
      </w:pPr>
      <w:r>
        <w:t>předání stavby</w:t>
      </w:r>
    </w:p>
    <w:p w14:paraId="300B4048" w14:textId="3AADE69E" w:rsidR="009D7A6E" w:rsidRDefault="009D7A6E" w:rsidP="009D7A6E">
      <w:pPr>
        <w:pStyle w:val="Bezmezer"/>
        <w:jc w:val="both"/>
      </w:pPr>
    </w:p>
    <w:p w14:paraId="284DDEAE" w14:textId="42494FB6" w:rsidR="009D7A6E" w:rsidRPr="009D7A6E" w:rsidRDefault="009D7A6E" w:rsidP="009D7A6E">
      <w:pPr>
        <w:pStyle w:val="Bezmezer"/>
        <w:jc w:val="both"/>
        <w:rPr>
          <w:b/>
          <w:bCs/>
        </w:rPr>
      </w:pPr>
      <w:r>
        <w:rPr>
          <w:b/>
          <w:bCs/>
        </w:rPr>
        <w:t>S</w:t>
      </w:r>
      <w:r w:rsidRPr="009D7A6E">
        <w:rPr>
          <w:b/>
          <w:bCs/>
        </w:rPr>
        <w:t xml:space="preserve">tavba musí zajistit přístup ke vstupům do objektu polikliniky s využitím stávajících </w:t>
      </w:r>
      <w:r>
        <w:rPr>
          <w:b/>
          <w:bCs/>
        </w:rPr>
        <w:t xml:space="preserve">zpevněných ploch a nových chodníků dle skutečné etapy v koordinaci s vlastníkem budovy . </w:t>
      </w:r>
    </w:p>
    <w:p w14:paraId="3C751AC8" w14:textId="77777777" w:rsidR="009D7A6E" w:rsidRDefault="009D7A6E" w:rsidP="009D7A6E">
      <w:pPr>
        <w:pStyle w:val="Bezmezer"/>
        <w:jc w:val="both"/>
      </w:pPr>
    </w:p>
    <w:p w14:paraId="02EF1B82" w14:textId="77777777" w:rsidR="00BA0DE7" w:rsidRDefault="00BA0DE7" w:rsidP="00BA0DE7">
      <w:pPr>
        <w:pStyle w:val="Bezmezer"/>
        <w:jc w:val="both"/>
        <w:rPr>
          <w:lang w:eastAsia="cs-CZ"/>
        </w:rPr>
      </w:pPr>
    </w:p>
    <w:p w14:paraId="38405E15" w14:textId="2F58702F" w:rsidR="00BA0DE7" w:rsidRDefault="00BA0DE7" w:rsidP="00BA0DE7">
      <w:pPr>
        <w:pStyle w:val="Bezmezer"/>
        <w:jc w:val="both"/>
        <w:rPr>
          <w:lang w:eastAsia="cs-CZ"/>
        </w:rPr>
      </w:pPr>
      <w:r>
        <w:rPr>
          <w:lang w:eastAsia="cs-CZ"/>
        </w:rPr>
        <w:t xml:space="preserve">Zahájení stavby: </w:t>
      </w:r>
      <w:r w:rsidR="009D7A6E">
        <w:rPr>
          <w:lang w:eastAsia="cs-CZ"/>
        </w:rPr>
        <w:t xml:space="preserve">1.část </w:t>
      </w:r>
      <w:r>
        <w:rPr>
          <w:lang w:eastAsia="cs-CZ"/>
        </w:rPr>
        <w:t>5/2021</w:t>
      </w:r>
      <w:r w:rsidR="009D7A6E">
        <w:rPr>
          <w:lang w:eastAsia="cs-CZ"/>
        </w:rPr>
        <w:t xml:space="preserve"> ,u</w:t>
      </w:r>
      <w:r>
        <w:rPr>
          <w:lang w:eastAsia="cs-CZ"/>
        </w:rPr>
        <w:t>končení stavby: 11/2021</w:t>
      </w:r>
    </w:p>
    <w:p w14:paraId="6ED496C9" w14:textId="6824FA20" w:rsidR="009D7A6E" w:rsidRPr="009D7A6E" w:rsidRDefault="009D7A6E" w:rsidP="009D7A6E">
      <w:pPr>
        <w:pStyle w:val="Bezmezer"/>
        <w:numPr>
          <w:ilvl w:val="0"/>
          <w:numId w:val="9"/>
        </w:numPr>
        <w:jc w:val="both"/>
        <w:rPr>
          <w:bCs/>
          <w:u w:val="single"/>
          <w:lang w:eastAsia="cs-CZ"/>
        </w:rPr>
      </w:pPr>
      <w:r>
        <w:rPr>
          <w:lang w:eastAsia="cs-CZ"/>
        </w:rPr>
        <w:t>navazující části stavby dle finančních možností města</w:t>
      </w:r>
    </w:p>
    <w:p w14:paraId="6D9C9CB3" w14:textId="2C3481A1" w:rsidR="009D7A6E" w:rsidRDefault="009D7A6E" w:rsidP="009D7A6E">
      <w:pPr>
        <w:pStyle w:val="Bezmezer"/>
        <w:jc w:val="both"/>
        <w:rPr>
          <w:lang w:eastAsia="cs-CZ"/>
        </w:rPr>
      </w:pPr>
    </w:p>
    <w:p w14:paraId="2595F6ED" w14:textId="77777777" w:rsidR="006F6764" w:rsidRDefault="006F6764" w:rsidP="00B17F93">
      <w:pPr>
        <w:pStyle w:val="Bezmezer"/>
        <w:jc w:val="both"/>
        <w:rPr>
          <w:b/>
          <w:sz w:val="24"/>
          <w:szCs w:val="24"/>
          <w:lang w:eastAsia="cs-CZ"/>
        </w:rPr>
      </w:pPr>
    </w:p>
    <w:p w14:paraId="052EAC35" w14:textId="77777777" w:rsidR="0069669C" w:rsidRDefault="0069669C" w:rsidP="00B17F93">
      <w:pPr>
        <w:pStyle w:val="Bezmezer"/>
        <w:jc w:val="both"/>
        <w:rPr>
          <w:b/>
          <w:sz w:val="24"/>
          <w:szCs w:val="24"/>
          <w:lang w:eastAsia="cs-CZ"/>
        </w:rPr>
      </w:pPr>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 vodohospodářské řešení</w:t>
      </w:r>
    </w:p>
    <w:p w14:paraId="6A911304" w14:textId="77777777" w:rsidR="0051723A" w:rsidRPr="00A46889" w:rsidRDefault="0051723A" w:rsidP="00B17F93">
      <w:pPr>
        <w:pStyle w:val="Bezmezer"/>
        <w:jc w:val="both"/>
        <w:rPr>
          <w:lang w:eastAsia="cs-CZ"/>
        </w:rPr>
      </w:pPr>
      <w:r w:rsidRPr="00A46889">
        <w:rPr>
          <w:lang w:eastAsia="cs-CZ"/>
        </w:rPr>
        <w:t>-nedokládá se , je</w:t>
      </w:r>
      <w:r w:rsidR="00A46889" w:rsidRPr="00A46889">
        <w:rPr>
          <w:lang w:eastAsia="cs-CZ"/>
        </w:rPr>
        <w:t xml:space="preserve"> popsáno v dílčích kapitolách souhrnné technické zprávy</w:t>
      </w:r>
    </w:p>
    <w:p w14:paraId="5A936F45" w14:textId="77777777" w:rsidR="00956700" w:rsidRPr="00527D4F" w:rsidRDefault="00956700" w:rsidP="00B17F93">
      <w:pPr>
        <w:pStyle w:val="Bezmezer"/>
      </w:pPr>
    </w:p>
    <w:sectPr w:rsidR="00956700" w:rsidRPr="00527D4F" w:rsidSect="00200D6B">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8CE3F" w14:textId="77777777" w:rsidR="00BA0DE7" w:rsidRDefault="00BA0DE7" w:rsidP="001B4265">
      <w:pPr>
        <w:spacing w:after="0" w:line="240" w:lineRule="auto"/>
      </w:pPr>
      <w:r>
        <w:separator/>
      </w:r>
    </w:p>
  </w:endnote>
  <w:endnote w:type="continuationSeparator" w:id="0">
    <w:p w14:paraId="0288DD08" w14:textId="77777777" w:rsidR="00BA0DE7" w:rsidRDefault="00BA0DE7"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4514554"/>
      <w:docPartObj>
        <w:docPartGallery w:val="Page Numbers (Bottom of Page)"/>
        <w:docPartUnique/>
      </w:docPartObj>
    </w:sdtPr>
    <w:sdtEndPr/>
    <w:sdtContent>
      <w:p w14:paraId="29A35B05" w14:textId="77777777" w:rsidR="00BA0DE7" w:rsidRDefault="00BA0DE7">
        <w:pPr>
          <w:pStyle w:val="Zpat"/>
          <w:jc w:val="right"/>
        </w:pPr>
        <w:r>
          <w:fldChar w:fldCharType="begin"/>
        </w:r>
        <w:r>
          <w:instrText>PAGE   \* MERGEFORMAT</w:instrText>
        </w:r>
        <w:r>
          <w:fldChar w:fldCharType="separate"/>
        </w:r>
        <w:r>
          <w:rPr>
            <w:noProof/>
          </w:rPr>
          <w:t>20</w:t>
        </w:r>
        <w:r>
          <w:fldChar w:fldCharType="end"/>
        </w:r>
      </w:p>
    </w:sdtContent>
  </w:sdt>
  <w:p w14:paraId="7AE7A2A8" w14:textId="77777777" w:rsidR="00BA0DE7" w:rsidRDefault="00BA0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09CB4" w14:textId="77777777" w:rsidR="00BA0DE7" w:rsidRDefault="00BA0DE7" w:rsidP="001B4265">
      <w:pPr>
        <w:spacing w:after="0" w:line="240" w:lineRule="auto"/>
      </w:pPr>
      <w:r>
        <w:separator/>
      </w:r>
    </w:p>
  </w:footnote>
  <w:footnote w:type="continuationSeparator" w:id="0">
    <w:p w14:paraId="44E14FD7" w14:textId="77777777" w:rsidR="00BA0DE7" w:rsidRDefault="00BA0DE7"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E9869" w14:textId="77777777" w:rsidR="00BA0DE7" w:rsidRPr="007928FA" w:rsidRDefault="00BA0DE7" w:rsidP="001B4265">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Pr>
        <w:rFonts w:ascii="Calibri" w:hAnsi="Calibri" w:cs="Calibri"/>
      </w:rPr>
      <w:t>B – SOUHRNNÁ TECHNICKÁ  ZPRÁVA</w:t>
    </w:r>
  </w:p>
  <w:p w14:paraId="7B79F551" w14:textId="44D28AD2" w:rsidR="00BA0DE7" w:rsidRPr="007928FA" w:rsidRDefault="00BA0DE7" w:rsidP="00FF441F">
    <w:pPr>
      <w:pStyle w:val="Zhlav"/>
      <w:rPr>
        <w:rFonts w:ascii="Calibri" w:hAnsi="Calibri" w:cs="Calibri"/>
      </w:rPr>
    </w:pPr>
    <w:r w:rsidRPr="007928FA">
      <w:rPr>
        <w:rFonts w:ascii="Calibri" w:hAnsi="Calibri" w:cs="Calibri"/>
      </w:rPr>
      <w:t xml:space="preserve">Stavba   -  Otrokovice </w:t>
    </w:r>
    <w:r>
      <w:rPr>
        <w:rFonts w:ascii="Calibri" w:hAnsi="Calibri" w:cs="Calibri"/>
      </w:rPr>
      <w:t>– zvýšení kapacity parkovacích míst u polikliniky</w:t>
    </w:r>
  </w:p>
  <w:p w14:paraId="10C52A53" w14:textId="331A8FA4" w:rsidR="00BA0DE7" w:rsidRPr="007928FA" w:rsidRDefault="00BA0DE7" w:rsidP="00355FC0">
    <w:pPr>
      <w:pStyle w:val="Zhlav"/>
      <w:tabs>
        <w:tab w:val="clear" w:pos="4536"/>
        <w:tab w:val="clear" w:pos="9072"/>
        <w:tab w:val="left" w:pos="1959"/>
      </w:tabs>
      <w:rPr>
        <w:rFonts w:ascii="Calibri" w:hAnsi="Calibri" w:cs="Calibri"/>
      </w:rPr>
    </w:pPr>
    <w:r w:rsidRPr="007928FA">
      <w:rPr>
        <w:rFonts w:ascii="Calibri" w:hAnsi="Calibri" w:cs="Calibri"/>
      </w:rPr>
      <w:t xml:space="preserve">Stupeň   -  </w:t>
    </w:r>
    <w:proofErr w:type="spellStart"/>
    <w:r>
      <w:rPr>
        <w:rFonts w:ascii="Calibri" w:hAnsi="Calibri" w:cs="Calibri"/>
      </w:rPr>
      <w:t>dsps</w:t>
    </w:r>
    <w:proofErr w:type="spellEnd"/>
    <w:r>
      <w:rPr>
        <w:rFonts w:ascii="Calibri" w:hAnsi="Calibri" w:cs="Calibri"/>
      </w:rPr>
      <w:tab/>
    </w:r>
  </w:p>
  <w:p w14:paraId="76F57C67" w14:textId="77777777" w:rsidR="00BA0DE7" w:rsidRDefault="00BA0DE7" w:rsidP="001B4265">
    <w:pPr>
      <w:pStyle w:val="Zhlav"/>
      <w:rPr>
        <w:rFonts w:ascii="Calibri" w:hAnsi="Calibri" w:cs="Calibri"/>
      </w:rPr>
    </w:pPr>
  </w:p>
  <w:p w14:paraId="42B27BD8" w14:textId="77777777" w:rsidR="00BA0DE7" w:rsidRPr="007928FA" w:rsidRDefault="00BA0DE7" w:rsidP="001B4265">
    <w:pPr>
      <w:pStyle w:val="Zhlav"/>
      <w:rPr>
        <w:rFonts w:ascii="Calibri" w:hAnsi="Calibri" w:cs="Calibri"/>
      </w:rPr>
    </w:pPr>
    <w:r w:rsidRPr="007928FA">
      <w:rPr>
        <w:rFonts w:ascii="Calibri" w:hAnsi="Calibri" w:cs="Calibr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15972A6"/>
    <w:multiLevelType w:val="hybridMultilevel"/>
    <w:tmpl w:val="6720B1DE"/>
    <w:lvl w:ilvl="0" w:tplc="948A187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2DF7623"/>
    <w:multiLevelType w:val="hybridMultilevel"/>
    <w:tmpl w:val="BE8A62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C01A12"/>
    <w:multiLevelType w:val="multilevel"/>
    <w:tmpl w:val="0ED66AF8"/>
    <w:lvl w:ilvl="0">
      <w:start w:val="1"/>
      <w:numFmt w:val="decimal"/>
      <w:lvlText w:val="%1."/>
      <w:lvlJc w:val="left"/>
      <w:pPr>
        <w:tabs>
          <w:tab w:val="num" w:pos="360"/>
        </w:tabs>
        <w:ind w:left="360" w:hanging="360"/>
      </w:pPr>
      <w:rPr>
        <w:sz w:val="24"/>
        <w:szCs w:val="32"/>
      </w:r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rPr>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C092229"/>
    <w:multiLevelType w:val="hybridMultilevel"/>
    <w:tmpl w:val="F7481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FE070BC"/>
    <w:multiLevelType w:val="hybridMultilevel"/>
    <w:tmpl w:val="7AB29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2"/>
  </w:num>
  <w:num w:numId="4">
    <w:abstractNumId w:val="1"/>
  </w:num>
  <w:num w:numId="5">
    <w:abstractNumId w:val="2"/>
  </w:num>
  <w:num w:numId="6">
    <w:abstractNumId w:val="3"/>
  </w:num>
  <w:num w:numId="7">
    <w:abstractNumId w:val="4"/>
  </w:num>
  <w:num w:numId="8">
    <w:abstractNumId w:val="5"/>
  </w:num>
  <w:num w:numId="9">
    <w:abstractNumId w:val="14"/>
  </w:num>
  <w:num w:numId="10">
    <w:abstractNumId w:val="9"/>
  </w:num>
  <w:num w:numId="11">
    <w:abstractNumId w:val="0"/>
  </w:num>
  <w:num w:numId="12">
    <w:abstractNumId w:val="16"/>
  </w:num>
  <w:num w:numId="13">
    <w:abstractNumId w:val="15"/>
  </w:num>
  <w:num w:numId="14">
    <w:abstractNumId w:val="8"/>
  </w:num>
  <w:num w:numId="15">
    <w:abstractNumId w:val="6"/>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38F0"/>
    <w:rsid w:val="00004194"/>
    <w:rsid w:val="00011607"/>
    <w:rsid w:val="000117E6"/>
    <w:rsid w:val="00024353"/>
    <w:rsid w:val="00027B66"/>
    <w:rsid w:val="0003154C"/>
    <w:rsid w:val="00035279"/>
    <w:rsid w:val="000366F9"/>
    <w:rsid w:val="00037814"/>
    <w:rsid w:val="00045A74"/>
    <w:rsid w:val="00060693"/>
    <w:rsid w:val="000619E0"/>
    <w:rsid w:val="0006262A"/>
    <w:rsid w:val="000643E6"/>
    <w:rsid w:val="00075B01"/>
    <w:rsid w:val="00081CAC"/>
    <w:rsid w:val="00086627"/>
    <w:rsid w:val="000A0F82"/>
    <w:rsid w:val="000A7865"/>
    <w:rsid w:val="000C566B"/>
    <w:rsid w:val="000D1EA3"/>
    <w:rsid w:val="000D3385"/>
    <w:rsid w:val="000D5FDA"/>
    <w:rsid w:val="000E3B4E"/>
    <w:rsid w:val="000E3F51"/>
    <w:rsid w:val="000E4CD2"/>
    <w:rsid w:val="000E4F3E"/>
    <w:rsid w:val="000E708B"/>
    <w:rsid w:val="000F53BE"/>
    <w:rsid w:val="00104BCB"/>
    <w:rsid w:val="00124B09"/>
    <w:rsid w:val="00126FD1"/>
    <w:rsid w:val="00132C92"/>
    <w:rsid w:val="00143667"/>
    <w:rsid w:val="001476DE"/>
    <w:rsid w:val="00185001"/>
    <w:rsid w:val="001915FF"/>
    <w:rsid w:val="001923D6"/>
    <w:rsid w:val="001952C5"/>
    <w:rsid w:val="001B4265"/>
    <w:rsid w:val="001B4A55"/>
    <w:rsid w:val="001B5917"/>
    <w:rsid w:val="001C4A48"/>
    <w:rsid w:val="001D3982"/>
    <w:rsid w:val="001D7B42"/>
    <w:rsid w:val="001E065F"/>
    <w:rsid w:val="001F0B27"/>
    <w:rsid w:val="001F5183"/>
    <w:rsid w:val="001F5B70"/>
    <w:rsid w:val="00200D6B"/>
    <w:rsid w:val="002051C7"/>
    <w:rsid w:val="00210B0B"/>
    <w:rsid w:val="0022468F"/>
    <w:rsid w:val="00227923"/>
    <w:rsid w:val="00233BB0"/>
    <w:rsid w:val="002356E0"/>
    <w:rsid w:val="002358B8"/>
    <w:rsid w:val="002363CE"/>
    <w:rsid w:val="00236BDD"/>
    <w:rsid w:val="0024647B"/>
    <w:rsid w:val="00251EDD"/>
    <w:rsid w:val="002533AA"/>
    <w:rsid w:val="002647EE"/>
    <w:rsid w:val="00272D86"/>
    <w:rsid w:val="00272E57"/>
    <w:rsid w:val="002A7516"/>
    <w:rsid w:val="002B53FB"/>
    <w:rsid w:val="002C01B9"/>
    <w:rsid w:val="002C0E50"/>
    <w:rsid w:val="002D1251"/>
    <w:rsid w:val="002E1DD8"/>
    <w:rsid w:val="002E20BC"/>
    <w:rsid w:val="002E3D2F"/>
    <w:rsid w:val="002F01B1"/>
    <w:rsid w:val="002F6053"/>
    <w:rsid w:val="002F7E0B"/>
    <w:rsid w:val="003063E5"/>
    <w:rsid w:val="00316D3F"/>
    <w:rsid w:val="003215C8"/>
    <w:rsid w:val="00343028"/>
    <w:rsid w:val="00343B79"/>
    <w:rsid w:val="00355305"/>
    <w:rsid w:val="00355FC0"/>
    <w:rsid w:val="0036184D"/>
    <w:rsid w:val="003619AE"/>
    <w:rsid w:val="00365FBE"/>
    <w:rsid w:val="00372480"/>
    <w:rsid w:val="003756DA"/>
    <w:rsid w:val="003810CA"/>
    <w:rsid w:val="0038592F"/>
    <w:rsid w:val="00395DB6"/>
    <w:rsid w:val="003A61F1"/>
    <w:rsid w:val="003B0EF6"/>
    <w:rsid w:val="003C0CE8"/>
    <w:rsid w:val="003C1A6C"/>
    <w:rsid w:val="003D7A45"/>
    <w:rsid w:val="003E0CB2"/>
    <w:rsid w:val="003E2C58"/>
    <w:rsid w:val="003E56DA"/>
    <w:rsid w:val="003F16F9"/>
    <w:rsid w:val="003F32CE"/>
    <w:rsid w:val="003F7049"/>
    <w:rsid w:val="00400F4D"/>
    <w:rsid w:val="00421BE8"/>
    <w:rsid w:val="00423333"/>
    <w:rsid w:val="00424986"/>
    <w:rsid w:val="00425A36"/>
    <w:rsid w:val="00433BE7"/>
    <w:rsid w:val="00456D89"/>
    <w:rsid w:val="00461E51"/>
    <w:rsid w:val="00462E99"/>
    <w:rsid w:val="0046706D"/>
    <w:rsid w:val="004679CA"/>
    <w:rsid w:val="004729A0"/>
    <w:rsid w:val="004746A8"/>
    <w:rsid w:val="00475169"/>
    <w:rsid w:val="00477C6E"/>
    <w:rsid w:val="004830CA"/>
    <w:rsid w:val="00483C94"/>
    <w:rsid w:val="00485740"/>
    <w:rsid w:val="00496938"/>
    <w:rsid w:val="004B0C74"/>
    <w:rsid w:val="004B2EA0"/>
    <w:rsid w:val="004B3AE0"/>
    <w:rsid w:val="004B7E14"/>
    <w:rsid w:val="004C2783"/>
    <w:rsid w:val="004D16BD"/>
    <w:rsid w:val="004F039B"/>
    <w:rsid w:val="004F544E"/>
    <w:rsid w:val="004F62F6"/>
    <w:rsid w:val="004F7238"/>
    <w:rsid w:val="004F78E2"/>
    <w:rsid w:val="00512AA8"/>
    <w:rsid w:val="0051723A"/>
    <w:rsid w:val="005239EB"/>
    <w:rsid w:val="00527D4F"/>
    <w:rsid w:val="0053508C"/>
    <w:rsid w:val="00535BED"/>
    <w:rsid w:val="00540E0B"/>
    <w:rsid w:val="00550A97"/>
    <w:rsid w:val="00556166"/>
    <w:rsid w:val="005646B7"/>
    <w:rsid w:val="005674EE"/>
    <w:rsid w:val="00571036"/>
    <w:rsid w:val="005724EA"/>
    <w:rsid w:val="005726B6"/>
    <w:rsid w:val="00577F97"/>
    <w:rsid w:val="00581A25"/>
    <w:rsid w:val="00590DBA"/>
    <w:rsid w:val="005941F6"/>
    <w:rsid w:val="005A619A"/>
    <w:rsid w:val="005C06B5"/>
    <w:rsid w:val="005D53F0"/>
    <w:rsid w:val="005E55AD"/>
    <w:rsid w:val="005E66DB"/>
    <w:rsid w:val="005E6AB0"/>
    <w:rsid w:val="00605D1E"/>
    <w:rsid w:val="00610DAB"/>
    <w:rsid w:val="006114A6"/>
    <w:rsid w:val="00612F3B"/>
    <w:rsid w:val="0061440E"/>
    <w:rsid w:val="00615647"/>
    <w:rsid w:val="00636922"/>
    <w:rsid w:val="00645BDC"/>
    <w:rsid w:val="0065560E"/>
    <w:rsid w:val="00655B78"/>
    <w:rsid w:val="00664A13"/>
    <w:rsid w:val="0066638E"/>
    <w:rsid w:val="006665A3"/>
    <w:rsid w:val="006671BD"/>
    <w:rsid w:val="00686C5C"/>
    <w:rsid w:val="00691F6E"/>
    <w:rsid w:val="0069669C"/>
    <w:rsid w:val="006A438B"/>
    <w:rsid w:val="006B763E"/>
    <w:rsid w:val="006C42C2"/>
    <w:rsid w:val="006F3CFC"/>
    <w:rsid w:val="006F6764"/>
    <w:rsid w:val="00701B48"/>
    <w:rsid w:val="00702B80"/>
    <w:rsid w:val="00730D68"/>
    <w:rsid w:val="00742907"/>
    <w:rsid w:val="007465F5"/>
    <w:rsid w:val="007475E0"/>
    <w:rsid w:val="00756E9D"/>
    <w:rsid w:val="00790DEA"/>
    <w:rsid w:val="00792289"/>
    <w:rsid w:val="00792F60"/>
    <w:rsid w:val="007A0E51"/>
    <w:rsid w:val="007A11CE"/>
    <w:rsid w:val="007A3F99"/>
    <w:rsid w:val="007B7D48"/>
    <w:rsid w:val="007C1667"/>
    <w:rsid w:val="007C2E07"/>
    <w:rsid w:val="007C7764"/>
    <w:rsid w:val="007E2FF9"/>
    <w:rsid w:val="007E3CDB"/>
    <w:rsid w:val="007E5E32"/>
    <w:rsid w:val="007E63FF"/>
    <w:rsid w:val="007E7170"/>
    <w:rsid w:val="007F3E7B"/>
    <w:rsid w:val="007F410F"/>
    <w:rsid w:val="007F7D6C"/>
    <w:rsid w:val="00805143"/>
    <w:rsid w:val="00807018"/>
    <w:rsid w:val="00814DC4"/>
    <w:rsid w:val="00841164"/>
    <w:rsid w:val="008460AD"/>
    <w:rsid w:val="00846305"/>
    <w:rsid w:val="00846502"/>
    <w:rsid w:val="0085303D"/>
    <w:rsid w:val="00856FD7"/>
    <w:rsid w:val="008A5ED8"/>
    <w:rsid w:val="008D2C54"/>
    <w:rsid w:val="008D4383"/>
    <w:rsid w:val="008E1B64"/>
    <w:rsid w:val="008E4533"/>
    <w:rsid w:val="00900B78"/>
    <w:rsid w:val="00907B7D"/>
    <w:rsid w:val="0091194D"/>
    <w:rsid w:val="00913E85"/>
    <w:rsid w:val="00917F5E"/>
    <w:rsid w:val="00926136"/>
    <w:rsid w:val="009359B0"/>
    <w:rsid w:val="009377DF"/>
    <w:rsid w:val="009450E2"/>
    <w:rsid w:val="00951869"/>
    <w:rsid w:val="00955588"/>
    <w:rsid w:val="00956106"/>
    <w:rsid w:val="00956700"/>
    <w:rsid w:val="009602F1"/>
    <w:rsid w:val="00964D9B"/>
    <w:rsid w:val="009662BC"/>
    <w:rsid w:val="00987261"/>
    <w:rsid w:val="0099093E"/>
    <w:rsid w:val="00993178"/>
    <w:rsid w:val="00995892"/>
    <w:rsid w:val="009A1F66"/>
    <w:rsid w:val="009A3197"/>
    <w:rsid w:val="009A61FE"/>
    <w:rsid w:val="009B79E9"/>
    <w:rsid w:val="009D2C64"/>
    <w:rsid w:val="009D47FD"/>
    <w:rsid w:val="009D7A6E"/>
    <w:rsid w:val="009E2448"/>
    <w:rsid w:val="009F1A4F"/>
    <w:rsid w:val="009F5531"/>
    <w:rsid w:val="00A07CB5"/>
    <w:rsid w:val="00A122C0"/>
    <w:rsid w:val="00A130CE"/>
    <w:rsid w:val="00A20064"/>
    <w:rsid w:val="00A219E1"/>
    <w:rsid w:val="00A235AB"/>
    <w:rsid w:val="00A3170B"/>
    <w:rsid w:val="00A34142"/>
    <w:rsid w:val="00A4323A"/>
    <w:rsid w:val="00A46889"/>
    <w:rsid w:val="00A63E2E"/>
    <w:rsid w:val="00A64CDA"/>
    <w:rsid w:val="00A9612D"/>
    <w:rsid w:val="00AB09F2"/>
    <w:rsid w:val="00AB2903"/>
    <w:rsid w:val="00AB7DCA"/>
    <w:rsid w:val="00AD1FF6"/>
    <w:rsid w:val="00AD3E19"/>
    <w:rsid w:val="00AD6EEA"/>
    <w:rsid w:val="00AF24BE"/>
    <w:rsid w:val="00AF24F4"/>
    <w:rsid w:val="00AF2CCF"/>
    <w:rsid w:val="00AF55CA"/>
    <w:rsid w:val="00B15319"/>
    <w:rsid w:val="00B156DE"/>
    <w:rsid w:val="00B17F93"/>
    <w:rsid w:val="00B21C63"/>
    <w:rsid w:val="00B2738A"/>
    <w:rsid w:val="00B427D5"/>
    <w:rsid w:val="00B54896"/>
    <w:rsid w:val="00B604FB"/>
    <w:rsid w:val="00B717A5"/>
    <w:rsid w:val="00B7369F"/>
    <w:rsid w:val="00B960A6"/>
    <w:rsid w:val="00BA0DE7"/>
    <w:rsid w:val="00BA4603"/>
    <w:rsid w:val="00BA6243"/>
    <w:rsid w:val="00BB612D"/>
    <w:rsid w:val="00BC1FC2"/>
    <w:rsid w:val="00BD728B"/>
    <w:rsid w:val="00BE487F"/>
    <w:rsid w:val="00BE48C2"/>
    <w:rsid w:val="00BE6C62"/>
    <w:rsid w:val="00BF311A"/>
    <w:rsid w:val="00BF7AD8"/>
    <w:rsid w:val="00C0743D"/>
    <w:rsid w:val="00C12C66"/>
    <w:rsid w:val="00C519A8"/>
    <w:rsid w:val="00C56C87"/>
    <w:rsid w:val="00C72367"/>
    <w:rsid w:val="00C72BC6"/>
    <w:rsid w:val="00C735EF"/>
    <w:rsid w:val="00C86071"/>
    <w:rsid w:val="00C9131A"/>
    <w:rsid w:val="00C95CBC"/>
    <w:rsid w:val="00CB7589"/>
    <w:rsid w:val="00CC0FD5"/>
    <w:rsid w:val="00CE49FF"/>
    <w:rsid w:val="00CF14E2"/>
    <w:rsid w:val="00D02C48"/>
    <w:rsid w:val="00D03728"/>
    <w:rsid w:val="00D1035E"/>
    <w:rsid w:val="00D126C2"/>
    <w:rsid w:val="00D128E5"/>
    <w:rsid w:val="00D43B5A"/>
    <w:rsid w:val="00D45AF0"/>
    <w:rsid w:val="00D506DA"/>
    <w:rsid w:val="00D54A24"/>
    <w:rsid w:val="00D65AFD"/>
    <w:rsid w:val="00D71789"/>
    <w:rsid w:val="00D81FB7"/>
    <w:rsid w:val="00D857E7"/>
    <w:rsid w:val="00D87495"/>
    <w:rsid w:val="00D9184C"/>
    <w:rsid w:val="00DA02D6"/>
    <w:rsid w:val="00DA0662"/>
    <w:rsid w:val="00DB1661"/>
    <w:rsid w:val="00DB4335"/>
    <w:rsid w:val="00DB6EE0"/>
    <w:rsid w:val="00DC179E"/>
    <w:rsid w:val="00DE2062"/>
    <w:rsid w:val="00DF0B52"/>
    <w:rsid w:val="00DF5A10"/>
    <w:rsid w:val="00DF72BF"/>
    <w:rsid w:val="00DF753F"/>
    <w:rsid w:val="00E00353"/>
    <w:rsid w:val="00E009A7"/>
    <w:rsid w:val="00E029F6"/>
    <w:rsid w:val="00E22A99"/>
    <w:rsid w:val="00E32F0C"/>
    <w:rsid w:val="00E40E08"/>
    <w:rsid w:val="00E458A6"/>
    <w:rsid w:val="00E45B68"/>
    <w:rsid w:val="00E538C4"/>
    <w:rsid w:val="00E56334"/>
    <w:rsid w:val="00E67909"/>
    <w:rsid w:val="00E743FD"/>
    <w:rsid w:val="00E867F6"/>
    <w:rsid w:val="00E96C79"/>
    <w:rsid w:val="00E97FD0"/>
    <w:rsid w:val="00EA40C4"/>
    <w:rsid w:val="00EB4CC3"/>
    <w:rsid w:val="00ED7FB5"/>
    <w:rsid w:val="00EE0888"/>
    <w:rsid w:val="00EE429D"/>
    <w:rsid w:val="00F22886"/>
    <w:rsid w:val="00F506CD"/>
    <w:rsid w:val="00F650B1"/>
    <w:rsid w:val="00F738BC"/>
    <w:rsid w:val="00F97CB9"/>
    <w:rsid w:val="00FA4CB5"/>
    <w:rsid w:val="00FA75AD"/>
    <w:rsid w:val="00FA7A77"/>
    <w:rsid w:val="00FB1BA1"/>
    <w:rsid w:val="00FB34F6"/>
    <w:rsid w:val="00FE1DD9"/>
    <w:rsid w:val="00FE47CA"/>
    <w:rsid w:val="00FE76C2"/>
    <w:rsid w:val="00FF3F9F"/>
    <w:rsid w:val="00FF4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1F9A1E1E"/>
  <w15:docId w15:val="{55C43E69-EBE4-4769-8348-35510F0D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533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styleId="Zkladntext3">
    <w:name w:val="Body Text 3"/>
    <w:basedOn w:val="Normln"/>
    <w:link w:val="Zkladntext3Char"/>
    <w:rsid w:val="00900B78"/>
    <w:pPr>
      <w:suppressAutoHyphens/>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rsid w:val="00900B78"/>
    <w:rPr>
      <w:rFonts w:ascii="Times New Roman" w:eastAsia="Times New Roman" w:hAnsi="Times New Roman" w:cs="Times New Roman"/>
      <w:sz w:val="16"/>
      <w:szCs w:val="16"/>
      <w:lang w:eastAsia="ar-SA"/>
    </w:rPr>
  </w:style>
  <w:style w:type="character" w:customStyle="1" w:styleId="Nadpis2Char">
    <w:name w:val="Nadpis 2 Char"/>
    <w:basedOn w:val="Standardnpsmoodstavce"/>
    <w:link w:val="Nadpis2"/>
    <w:uiPriority w:val="9"/>
    <w:semiHidden/>
    <w:rsid w:val="002533AA"/>
    <w:rPr>
      <w:rFonts w:asciiTheme="majorHAnsi" w:eastAsiaTheme="majorEastAsia" w:hAnsiTheme="majorHAnsi" w:cstheme="majorBidi"/>
      <w:b/>
      <w:bCs/>
      <w:color w:val="4F81BD" w:themeColor="accent1"/>
      <w:sz w:val="26"/>
      <w:szCs w:val="26"/>
    </w:rPr>
  </w:style>
  <w:style w:type="character" w:styleId="Hypertextovodkaz">
    <w:name w:val="Hyperlink"/>
    <w:uiPriority w:val="99"/>
    <w:unhideWhenUsed/>
    <w:rsid w:val="00132C92"/>
    <w:rPr>
      <w:color w:val="0000FF"/>
      <w:u w:val="single"/>
    </w:rPr>
  </w:style>
  <w:style w:type="paragraph" w:customStyle="1" w:styleId="TextMar">
    <w:name w:val="TextMar"/>
    <w:basedOn w:val="Normln"/>
    <w:rsid w:val="003215C8"/>
    <w:pPr>
      <w:spacing w:after="120" w:line="240" w:lineRule="auto"/>
      <w:ind w:firstLine="709"/>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23636945">
      <w:bodyDiv w:val="1"/>
      <w:marLeft w:val="0"/>
      <w:marRight w:val="0"/>
      <w:marTop w:val="0"/>
      <w:marBottom w:val="0"/>
      <w:divBdr>
        <w:top w:val="none" w:sz="0" w:space="0" w:color="auto"/>
        <w:left w:val="none" w:sz="0" w:space="0" w:color="auto"/>
        <w:bottom w:val="none" w:sz="0" w:space="0" w:color="auto"/>
        <w:right w:val="none" w:sz="0" w:space="0" w:color="auto"/>
      </w:divBdr>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 w:id="181216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FFF5-E36B-4CEC-82D8-27C6B1F4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1402</TotalTime>
  <Pages>20</Pages>
  <Words>7737</Words>
  <Characters>45653</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Prokupek</dc:creator>
  <cp:lastModifiedBy> </cp:lastModifiedBy>
  <cp:revision>37</cp:revision>
  <cp:lastPrinted>2020-11-25T07:30:00Z</cp:lastPrinted>
  <dcterms:created xsi:type="dcterms:W3CDTF">2018-01-19T09:20:00Z</dcterms:created>
  <dcterms:modified xsi:type="dcterms:W3CDTF">2020-12-02T07:10:00Z</dcterms:modified>
</cp:coreProperties>
</file>